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A5ED5" w14:textId="0DB30231" w:rsidR="003A26D3" w:rsidRDefault="003A26D3" w:rsidP="009C07AB">
      <w:pPr>
        <w:pStyle w:val="BasicParagraph"/>
        <w:spacing w:after="240"/>
        <w:rPr>
          <w:rFonts w:ascii="Arial Black" w:hAnsi="Arial Black" w:cs="Arial Black"/>
          <w:color w:val="auto"/>
          <w:sz w:val="36"/>
          <w:szCs w:val="36"/>
        </w:rPr>
      </w:pPr>
      <w:r>
        <w:rPr>
          <w:rFonts w:ascii="Arial Black" w:hAnsi="Arial Black" w:cs="Arial Black"/>
          <w:noProof/>
          <w:color w:val="auto"/>
          <w:sz w:val="36"/>
          <w:szCs w:val="36"/>
        </w:rPr>
        <w:drawing>
          <wp:inline distT="0" distB="0" distL="0" distR="0" wp14:anchorId="2767C26E" wp14:editId="7D406AFF">
            <wp:extent cx="3353895" cy="217170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rotWithShape="1">
                    <a:blip r:embed="rId8">
                      <a:extLst>
                        <a:ext uri="{28A0092B-C50C-407E-A947-70E740481C1C}">
                          <a14:useLocalDpi xmlns:a14="http://schemas.microsoft.com/office/drawing/2010/main" val="0"/>
                        </a:ext>
                      </a:extLst>
                    </a:blip>
                    <a:srcRect l="9230" b="28740"/>
                    <a:stretch/>
                  </pic:blipFill>
                  <pic:spPr bwMode="auto">
                    <a:xfrm>
                      <a:off x="0" y="0"/>
                      <a:ext cx="3376019" cy="2186026"/>
                    </a:xfrm>
                    <a:prstGeom prst="rect">
                      <a:avLst/>
                    </a:prstGeom>
                    <a:ln>
                      <a:noFill/>
                    </a:ln>
                    <a:extLst>
                      <a:ext uri="{53640926-AAD7-44D8-BBD7-CCE9431645EC}">
                        <a14:shadowObscured xmlns:a14="http://schemas.microsoft.com/office/drawing/2010/main"/>
                      </a:ext>
                    </a:extLst>
                  </pic:spPr>
                </pic:pic>
              </a:graphicData>
            </a:graphic>
          </wp:inline>
        </w:drawing>
      </w:r>
    </w:p>
    <w:p w14:paraId="159EC7FF" w14:textId="77777777" w:rsidR="003A26D3" w:rsidRDefault="003A26D3" w:rsidP="009C07AB">
      <w:pPr>
        <w:pStyle w:val="BasicParagraph"/>
        <w:spacing w:after="240"/>
        <w:rPr>
          <w:rFonts w:ascii="Arial Black" w:hAnsi="Arial Black" w:cs="Arial Black"/>
          <w:color w:val="auto"/>
          <w:sz w:val="36"/>
          <w:szCs w:val="36"/>
        </w:rPr>
      </w:pPr>
    </w:p>
    <w:p w14:paraId="40257E0F" w14:textId="13B0AFC3" w:rsidR="00D23A92" w:rsidRPr="00C8580D" w:rsidRDefault="00D23A92" w:rsidP="003A26D3">
      <w:pPr>
        <w:pStyle w:val="BasicParagraph"/>
        <w:spacing w:after="360" w:line="192" w:lineRule="auto"/>
        <w:rPr>
          <w:rFonts w:ascii="Arial Black" w:hAnsi="Arial Black" w:cs="Arial Black"/>
          <w:color w:val="0057B8" w:themeColor="accent2"/>
          <w:sz w:val="56"/>
          <w:szCs w:val="56"/>
        </w:rPr>
      </w:pPr>
      <w:r w:rsidRPr="00C8580D">
        <w:rPr>
          <w:rFonts w:ascii="Arial Black" w:hAnsi="Arial Black" w:cs="Arial Black"/>
          <w:color w:val="0057B8" w:themeColor="accent2"/>
          <w:sz w:val="56"/>
          <w:szCs w:val="56"/>
        </w:rPr>
        <w:t>Systems Change Outcomes Tracking Tool</w:t>
      </w:r>
    </w:p>
    <w:p w14:paraId="36489AD2" w14:textId="77777777" w:rsidR="003A26D3" w:rsidRDefault="003A26D3" w:rsidP="003A26D3">
      <w:pPr>
        <w:suppressAutoHyphens/>
        <w:autoSpaceDE w:val="0"/>
        <w:autoSpaceDN w:val="0"/>
        <w:adjustRightInd w:val="0"/>
        <w:spacing w:line="288" w:lineRule="auto"/>
        <w:textAlignment w:val="center"/>
        <w:rPr>
          <w:rFonts w:eastAsiaTheme="minorHAnsi"/>
          <w:color w:val="000000"/>
          <w:lang w:val="en-US"/>
        </w:rPr>
        <w:sectPr w:rsidR="003A26D3" w:rsidSect="00562E57">
          <w:headerReference w:type="default" r:id="rId9"/>
          <w:footerReference w:type="default" r:id="rId10"/>
          <w:footerReference w:type="first" r:id="rId11"/>
          <w:pgSz w:w="12240" w:h="15840"/>
          <w:pgMar w:top="1440" w:right="1080" w:bottom="1440" w:left="1080" w:header="720" w:footer="720" w:gutter="0"/>
          <w:cols w:space="720" w:equalWidth="0">
            <w:col w:w="9720"/>
          </w:cols>
          <w:titlePg/>
          <w:docGrid w:linePitch="299"/>
        </w:sectPr>
      </w:pPr>
    </w:p>
    <w:p w14:paraId="45B3C859" w14:textId="768DBAEA" w:rsidR="003A26D3" w:rsidRPr="008677E0" w:rsidRDefault="003A26D3" w:rsidP="003A26D3">
      <w:pPr>
        <w:suppressAutoHyphens/>
        <w:autoSpaceDE w:val="0"/>
        <w:autoSpaceDN w:val="0"/>
        <w:adjustRightInd w:val="0"/>
        <w:spacing w:line="288" w:lineRule="auto"/>
        <w:textAlignment w:val="center"/>
        <w:rPr>
          <w:rFonts w:eastAsiaTheme="minorHAnsi"/>
          <w:lang w:val="en-US"/>
        </w:rPr>
      </w:pPr>
      <w:r w:rsidRPr="008677E0">
        <w:rPr>
          <w:rFonts w:eastAsiaTheme="minorHAnsi"/>
          <w:lang w:val="en-US"/>
        </w:rPr>
        <w:t>The Systems Change Outcomes Tracking Tool provides questions to prompt discussion and reflection on how your city has advanced systems changes that can lead to important outcomes for children and youth, particularly those traditionally underrepresented.</w:t>
      </w:r>
    </w:p>
    <w:p w14:paraId="50088F22" w14:textId="77777777" w:rsidR="003A26D3" w:rsidRPr="008677E0" w:rsidRDefault="003A26D3" w:rsidP="003A26D3">
      <w:pPr>
        <w:suppressAutoHyphens/>
        <w:autoSpaceDE w:val="0"/>
        <w:autoSpaceDN w:val="0"/>
        <w:adjustRightInd w:val="0"/>
        <w:spacing w:line="288" w:lineRule="auto"/>
        <w:textAlignment w:val="center"/>
        <w:rPr>
          <w:rFonts w:eastAsiaTheme="minorHAnsi"/>
          <w:lang w:val="en-US"/>
        </w:rPr>
      </w:pPr>
    </w:p>
    <w:p w14:paraId="59FA5EA8" w14:textId="77777777" w:rsidR="003A26D3" w:rsidRPr="008677E0" w:rsidRDefault="003A26D3" w:rsidP="003A26D3">
      <w:pPr>
        <w:suppressAutoHyphens/>
        <w:autoSpaceDE w:val="0"/>
        <w:autoSpaceDN w:val="0"/>
        <w:adjustRightInd w:val="0"/>
        <w:spacing w:line="288" w:lineRule="auto"/>
        <w:textAlignment w:val="center"/>
        <w:rPr>
          <w:rFonts w:eastAsiaTheme="minorHAnsi"/>
          <w:lang w:val="en-US"/>
        </w:rPr>
      </w:pPr>
    </w:p>
    <w:p w14:paraId="3FE70A20" w14:textId="1B5073AC" w:rsidR="003A26D3" w:rsidRPr="008677E0" w:rsidRDefault="003A26D3" w:rsidP="003A26D3">
      <w:pPr>
        <w:suppressAutoHyphens/>
        <w:autoSpaceDE w:val="0"/>
        <w:autoSpaceDN w:val="0"/>
        <w:adjustRightInd w:val="0"/>
        <w:spacing w:line="288" w:lineRule="auto"/>
        <w:textAlignment w:val="center"/>
        <w:rPr>
          <w:rFonts w:eastAsiaTheme="minorHAnsi"/>
          <w:lang w:val="en-US"/>
        </w:rPr>
      </w:pPr>
    </w:p>
    <w:p w14:paraId="1D19CC1C" w14:textId="1D7C53C1" w:rsidR="003A26D3" w:rsidRPr="008677E0" w:rsidRDefault="003A26D3" w:rsidP="003A26D3">
      <w:pPr>
        <w:suppressAutoHyphens/>
        <w:autoSpaceDE w:val="0"/>
        <w:autoSpaceDN w:val="0"/>
        <w:adjustRightInd w:val="0"/>
        <w:spacing w:line="288" w:lineRule="auto"/>
        <w:textAlignment w:val="center"/>
        <w:rPr>
          <w:rFonts w:eastAsiaTheme="minorHAnsi"/>
          <w:lang w:val="en-US"/>
        </w:rPr>
      </w:pPr>
      <w:r w:rsidRPr="008677E0">
        <w:rPr>
          <w:rFonts w:eastAsiaTheme="minorHAnsi"/>
          <w:lang w:val="en-US"/>
        </w:rPr>
        <w:t>The tool is most useful when it aligns with the end of a significant project, an annual review process, or the preparation of a report, funding application, or communication where progress can be shared. Systems change work is iterative. You may not have examples in each category. If your team uses this tool to inform next steps, consider also using the Internal Assessment Tool to identify specific practices to implement.</w:t>
      </w:r>
    </w:p>
    <w:p w14:paraId="29DA1C64" w14:textId="77777777" w:rsidR="003A26D3" w:rsidRDefault="003A26D3" w:rsidP="00FE5C3C">
      <w:pPr>
        <w:rPr>
          <w:rFonts w:ascii="Calibri" w:eastAsia="Calibri" w:hAnsi="Calibri" w:cs="Calibri"/>
          <w:b/>
          <w:color w:val="404040" w:themeColor="text1" w:themeTint="BF"/>
          <w:sz w:val="24"/>
          <w:szCs w:val="24"/>
        </w:rPr>
        <w:sectPr w:rsidR="003A26D3" w:rsidSect="003A26D3">
          <w:type w:val="continuous"/>
          <w:pgSz w:w="12240" w:h="15840"/>
          <w:pgMar w:top="1440" w:right="1080" w:bottom="1440" w:left="1080" w:header="720" w:footer="720" w:gutter="0"/>
          <w:cols w:num="2" w:space="720"/>
          <w:docGrid w:linePitch="299"/>
        </w:sectPr>
      </w:pPr>
    </w:p>
    <w:p w14:paraId="5FC7D355" w14:textId="1A682EDA" w:rsidR="00FE5C3C" w:rsidRPr="00215138" w:rsidRDefault="00FE5C3C" w:rsidP="00FE5C3C">
      <w:pPr>
        <w:rPr>
          <w:rFonts w:ascii="Calibri" w:eastAsia="Calibri" w:hAnsi="Calibri" w:cs="Calibri"/>
          <w:b/>
          <w:color w:val="404040" w:themeColor="text1" w:themeTint="BF"/>
          <w:sz w:val="24"/>
          <w:szCs w:val="24"/>
        </w:rPr>
      </w:pPr>
    </w:p>
    <w:p w14:paraId="52D702D5" w14:textId="02BE0496" w:rsidR="00662DFB" w:rsidRDefault="00662DFB">
      <w:pPr>
        <w:spacing w:after="160" w:line="259" w:lineRule="auto"/>
        <w:rPr>
          <w:rFonts w:eastAsia="Calibri"/>
          <w:bCs/>
          <w:color w:val="404040" w:themeColor="text1" w:themeTint="BF"/>
        </w:rPr>
      </w:pPr>
      <w:r>
        <w:rPr>
          <w:rFonts w:eastAsia="Calibri"/>
          <w:bCs/>
          <w:color w:val="404040" w:themeColor="text1" w:themeTint="BF"/>
        </w:rPr>
        <w:br w:type="page"/>
      </w:r>
    </w:p>
    <w:p w14:paraId="1664B6B1" w14:textId="7FFFD831" w:rsidR="0052173A" w:rsidRPr="0030000F" w:rsidRDefault="0052173A" w:rsidP="0052173A">
      <w:pPr>
        <w:pBdr>
          <w:top w:val="nil"/>
          <w:left w:val="nil"/>
          <w:bottom w:val="nil"/>
          <w:right w:val="nil"/>
          <w:between w:val="nil"/>
        </w:pBdr>
        <w:spacing w:after="360"/>
        <w:ind w:right="158"/>
        <w:rPr>
          <w:rFonts w:eastAsia="Calibri"/>
          <w:bCs/>
          <w:sz w:val="20"/>
          <w:szCs w:val="20"/>
        </w:rPr>
      </w:pPr>
      <w:bookmarkStart w:id="0" w:name="_Hlk55546716"/>
      <w:r w:rsidRPr="0030000F">
        <w:rPr>
          <w:rFonts w:eastAsia="Calibri"/>
          <w:bCs/>
        </w:rPr>
        <w:lastRenderedPageBreak/>
        <w:t>Date Completed: ________</w:t>
      </w:r>
      <w:r w:rsidR="0030000F">
        <w:rPr>
          <w:rFonts w:eastAsia="Calibri"/>
          <w:bCs/>
        </w:rPr>
        <w:t>__</w:t>
      </w:r>
      <w:r w:rsidRPr="0030000F">
        <w:rPr>
          <w:rFonts w:eastAsia="Calibri"/>
          <w:bCs/>
        </w:rPr>
        <w:t>______   Time Period Covered: ___</w:t>
      </w:r>
      <w:r w:rsidR="0030000F">
        <w:rPr>
          <w:rFonts w:eastAsia="Calibri"/>
          <w:bCs/>
        </w:rPr>
        <w:t>_</w:t>
      </w:r>
      <w:r w:rsidRPr="0030000F">
        <w:rPr>
          <w:rFonts w:eastAsia="Calibri"/>
          <w:bCs/>
        </w:rPr>
        <w:t>_________ to ____________</w:t>
      </w:r>
      <w:r w:rsidRPr="0030000F">
        <w:rPr>
          <w:rFonts w:eastAsia="Calibri"/>
          <w:bCs/>
          <w:sz w:val="20"/>
          <w:szCs w:val="20"/>
        </w:rPr>
        <w:t>_</w:t>
      </w:r>
    </w:p>
    <w:tbl>
      <w:tblPr>
        <w:tblW w:w="100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00" w:firstRow="0" w:lastRow="0" w:firstColumn="0" w:lastColumn="0" w:noHBand="1" w:noVBand="1"/>
      </w:tblPr>
      <w:tblGrid>
        <w:gridCol w:w="10034"/>
      </w:tblGrid>
      <w:tr w:rsidR="00FE5C3C" w:rsidRPr="0052173A" w14:paraId="4C56EB1F" w14:textId="77777777" w:rsidTr="00372865">
        <w:trPr>
          <w:trHeight w:val="3783"/>
        </w:trPr>
        <w:tc>
          <w:tcPr>
            <w:tcW w:w="10034" w:type="dxa"/>
            <w:tcMar>
              <w:top w:w="100" w:type="dxa"/>
              <w:left w:w="100" w:type="dxa"/>
              <w:bottom w:w="100" w:type="dxa"/>
              <w:right w:w="100" w:type="dxa"/>
            </w:tcMar>
          </w:tcPr>
          <w:bookmarkEnd w:id="0"/>
          <w:p w14:paraId="7DC9F168" w14:textId="77777777" w:rsidR="00D7030F" w:rsidRDefault="00D7030F" w:rsidP="00D7030F">
            <w:pPr>
              <w:spacing w:before="120"/>
              <w:ind w:left="158"/>
              <w:rPr>
                <w:rFonts w:eastAsia="Calibri"/>
              </w:rPr>
            </w:pPr>
            <w:r w:rsidRPr="00C8580D">
              <w:rPr>
                <w:rFonts w:ascii="Arial Black" w:eastAsia="Calibri" w:hAnsi="Arial Black"/>
                <w:b/>
                <w:color w:val="0057B8" w:themeColor="accent2"/>
                <w:sz w:val="28"/>
                <w:szCs w:val="28"/>
              </w:rPr>
              <w:t>POLICY:</w:t>
            </w:r>
            <w:r w:rsidRPr="00C8580D">
              <w:rPr>
                <w:rFonts w:eastAsia="Calibri"/>
                <w:b/>
                <w:color w:val="0057B8" w:themeColor="accent2"/>
                <w:sz w:val="28"/>
                <w:szCs w:val="28"/>
              </w:rPr>
              <w:t xml:space="preserve"> </w:t>
            </w:r>
            <w:r w:rsidRPr="009C07AB">
              <w:rPr>
                <w:rFonts w:eastAsia="Calibri"/>
                <w:b/>
              </w:rPr>
              <w:t>New and revised policies and regulations that support equitable access to nature.</w:t>
            </w:r>
          </w:p>
          <w:p w14:paraId="2360806E" w14:textId="7EC44A85" w:rsidR="009873AE" w:rsidRPr="008677E0" w:rsidRDefault="009873AE" w:rsidP="009873AE">
            <w:pPr>
              <w:spacing w:before="240"/>
              <w:ind w:left="165"/>
              <w:rPr>
                <w:rFonts w:eastAsia="Calibri"/>
              </w:rPr>
            </w:pPr>
            <w:r w:rsidRPr="008677E0">
              <w:rPr>
                <w:rFonts w:eastAsia="Calibri"/>
              </w:rPr>
              <w:t xml:space="preserve">What specific citywide, city agency, or organizational policies or regulations have been introduced, initiated, or enacted that increase opportunity and/or access to nature for children and youth who have historically been excluded? What has resulted? </w:t>
            </w:r>
          </w:p>
          <w:p w14:paraId="277A6978" w14:textId="77777777" w:rsidR="00FE5C3C" w:rsidRPr="008677E0" w:rsidRDefault="00FE5C3C" w:rsidP="00B32D90">
            <w:pPr>
              <w:rPr>
                <w:rFonts w:eastAsia="Calibri"/>
              </w:rPr>
            </w:pPr>
          </w:p>
          <w:p w14:paraId="1E2CE2D5" w14:textId="77777777" w:rsidR="00FE5C3C" w:rsidRPr="008677E0" w:rsidRDefault="00FE5C3C" w:rsidP="00D93559">
            <w:pPr>
              <w:numPr>
                <w:ilvl w:val="0"/>
                <w:numId w:val="3"/>
              </w:numPr>
              <w:pBdr>
                <w:top w:val="nil"/>
                <w:left w:val="nil"/>
                <w:bottom w:val="nil"/>
                <w:right w:val="nil"/>
                <w:between w:val="nil"/>
              </w:pBdr>
              <w:ind w:left="525"/>
            </w:pPr>
            <w:r w:rsidRPr="008677E0">
              <w:rPr>
                <w:rFonts w:eastAsia="Calibri"/>
              </w:rPr>
              <w:t>Citywide policies/regulations:</w:t>
            </w:r>
          </w:p>
          <w:p w14:paraId="3B06CEBC" w14:textId="77777777" w:rsidR="00FE5C3C" w:rsidRPr="008677E0" w:rsidRDefault="00FE5C3C" w:rsidP="00D93559">
            <w:pPr>
              <w:pBdr>
                <w:top w:val="nil"/>
                <w:left w:val="nil"/>
                <w:bottom w:val="nil"/>
                <w:right w:val="nil"/>
                <w:between w:val="nil"/>
              </w:pBdr>
              <w:ind w:left="525" w:hanging="360"/>
              <w:rPr>
                <w:rFonts w:eastAsia="Calibri"/>
              </w:rPr>
            </w:pPr>
          </w:p>
          <w:p w14:paraId="0F35D578" w14:textId="77777777" w:rsidR="00FE5C3C" w:rsidRPr="008677E0" w:rsidRDefault="00FE5C3C" w:rsidP="00D93559">
            <w:pPr>
              <w:pBdr>
                <w:top w:val="nil"/>
                <w:left w:val="nil"/>
                <w:bottom w:val="nil"/>
                <w:right w:val="nil"/>
                <w:between w:val="nil"/>
              </w:pBdr>
              <w:ind w:left="525" w:hanging="360"/>
              <w:rPr>
                <w:rFonts w:eastAsia="Calibri"/>
              </w:rPr>
            </w:pPr>
          </w:p>
          <w:p w14:paraId="1F4B27E6" w14:textId="77777777" w:rsidR="00FE5C3C" w:rsidRPr="008677E0" w:rsidRDefault="00FE5C3C" w:rsidP="00D93559">
            <w:pPr>
              <w:numPr>
                <w:ilvl w:val="0"/>
                <w:numId w:val="3"/>
              </w:numPr>
              <w:pBdr>
                <w:top w:val="nil"/>
                <w:left w:val="nil"/>
                <w:bottom w:val="nil"/>
                <w:right w:val="nil"/>
                <w:between w:val="nil"/>
              </w:pBdr>
              <w:ind w:left="525"/>
            </w:pPr>
            <w:r w:rsidRPr="008677E0">
              <w:rPr>
                <w:rFonts w:eastAsia="Calibri"/>
              </w:rPr>
              <w:t>Agency policies/regulations:</w:t>
            </w:r>
          </w:p>
          <w:p w14:paraId="21466B16" w14:textId="77777777" w:rsidR="00FE5C3C" w:rsidRPr="008677E0" w:rsidRDefault="00FE5C3C" w:rsidP="00D93559">
            <w:pPr>
              <w:pBdr>
                <w:top w:val="nil"/>
                <w:left w:val="nil"/>
                <w:bottom w:val="nil"/>
                <w:right w:val="nil"/>
                <w:between w:val="nil"/>
              </w:pBdr>
              <w:ind w:left="525" w:hanging="360"/>
              <w:rPr>
                <w:rFonts w:eastAsia="Calibri"/>
              </w:rPr>
            </w:pPr>
          </w:p>
          <w:p w14:paraId="2586FE3D" w14:textId="77777777" w:rsidR="00FE5C3C" w:rsidRPr="008677E0" w:rsidRDefault="00FE5C3C" w:rsidP="00D93559">
            <w:pPr>
              <w:pBdr>
                <w:top w:val="nil"/>
                <w:left w:val="nil"/>
                <w:bottom w:val="nil"/>
                <w:right w:val="nil"/>
                <w:between w:val="nil"/>
              </w:pBdr>
              <w:ind w:left="525" w:hanging="360"/>
              <w:rPr>
                <w:rFonts w:eastAsia="Calibri"/>
              </w:rPr>
            </w:pPr>
          </w:p>
          <w:p w14:paraId="46D43C6E" w14:textId="77777777" w:rsidR="00FE5C3C" w:rsidRPr="008677E0" w:rsidRDefault="00FE5C3C" w:rsidP="00D93559">
            <w:pPr>
              <w:numPr>
                <w:ilvl w:val="0"/>
                <w:numId w:val="3"/>
              </w:numPr>
              <w:pBdr>
                <w:top w:val="nil"/>
                <w:left w:val="nil"/>
                <w:bottom w:val="nil"/>
                <w:right w:val="nil"/>
                <w:between w:val="nil"/>
              </w:pBdr>
              <w:ind w:left="525"/>
            </w:pPr>
            <w:r w:rsidRPr="008677E0">
              <w:rPr>
                <w:rFonts w:eastAsia="Calibri"/>
              </w:rPr>
              <w:t>Organizational policies/regulations:</w:t>
            </w:r>
          </w:p>
          <w:p w14:paraId="62EA29EA" w14:textId="77777777" w:rsidR="00FE5C3C" w:rsidRPr="0052173A" w:rsidRDefault="00FE5C3C" w:rsidP="00B32D90">
            <w:pPr>
              <w:pBdr>
                <w:top w:val="nil"/>
                <w:left w:val="nil"/>
                <w:bottom w:val="nil"/>
                <w:right w:val="nil"/>
                <w:between w:val="nil"/>
              </w:pBdr>
              <w:rPr>
                <w:rFonts w:eastAsia="Calibri"/>
                <w:color w:val="808080"/>
              </w:rPr>
            </w:pPr>
          </w:p>
        </w:tc>
      </w:tr>
    </w:tbl>
    <w:p w14:paraId="3D86DA6E" w14:textId="34A4E154" w:rsidR="00FE5C3C" w:rsidRDefault="00FE5C3C" w:rsidP="00FE5C3C">
      <w:pPr>
        <w:rPr>
          <w:rFonts w:eastAsia="Calibri"/>
        </w:rPr>
      </w:pPr>
    </w:p>
    <w:tbl>
      <w:tblPr>
        <w:tblW w:w="100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00" w:firstRow="0" w:lastRow="0" w:firstColumn="0" w:lastColumn="0" w:noHBand="1" w:noVBand="1"/>
      </w:tblPr>
      <w:tblGrid>
        <w:gridCol w:w="10004"/>
      </w:tblGrid>
      <w:tr w:rsidR="00FE5C3C" w:rsidRPr="0052173A" w14:paraId="4EFD1137" w14:textId="77777777" w:rsidTr="00372865">
        <w:trPr>
          <w:trHeight w:val="1947"/>
        </w:trPr>
        <w:tc>
          <w:tcPr>
            <w:tcW w:w="10004" w:type="dxa"/>
            <w:tcMar>
              <w:top w:w="100" w:type="dxa"/>
              <w:left w:w="100" w:type="dxa"/>
              <w:bottom w:w="100" w:type="dxa"/>
              <w:right w:w="100" w:type="dxa"/>
            </w:tcMar>
          </w:tcPr>
          <w:p w14:paraId="633771E1" w14:textId="77777777" w:rsidR="00D7030F" w:rsidRDefault="00D7030F" w:rsidP="00D7030F">
            <w:pPr>
              <w:spacing w:before="240"/>
              <w:ind w:left="160"/>
              <w:rPr>
                <w:rFonts w:eastAsia="Calibri"/>
                <w:b/>
              </w:rPr>
            </w:pPr>
            <w:r w:rsidRPr="00C8580D">
              <w:rPr>
                <w:rFonts w:ascii="Arial Black" w:eastAsia="Calibri" w:hAnsi="Arial Black"/>
                <w:b/>
                <w:color w:val="0057B8" w:themeColor="accent2"/>
                <w:sz w:val="28"/>
                <w:szCs w:val="28"/>
              </w:rPr>
              <w:t>PRACTICES:</w:t>
            </w:r>
            <w:r w:rsidRPr="00C8580D">
              <w:rPr>
                <w:rFonts w:eastAsia="Calibri"/>
                <w:b/>
                <w:color w:val="0057B8" w:themeColor="accent2"/>
                <w:sz w:val="28"/>
                <w:szCs w:val="28"/>
              </w:rPr>
              <w:t xml:space="preserve"> </w:t>
            </w:r>
            <w:r w:rsidRPr="0052173A">
              <w:rPr>
                <w:rFonts w:eastAsia="Calibri"/>
                <w:b/>
              </w:rPr>
              <w:t>New practices and expanded programs that support equitable access to nature.</w:t>
            </w:r>
          </w:p>
          <w:p w14:paraId="29D44576" w14:textId="62934497" w:rsidR="009873AE" w:rsidRPr="008677E0" w:rsidRDefault="009873AE" w:rsidP="009873AE">
            <w:pPr>
              <w:spacing w:before="240"/>
              <w:ind w:left="165"/>
              <w:rPr>
                <w:rFonts w:eastAsia="Calibri"/>
              </w:rPr>
            </w:pPr>
            <w:r w:rsidRPr="008677E0">
              <w:rPr>
                <w:rFonts w:eastAsia="Calibri"/>
              </w:rPr>
              <w:t>What opportunities or programs have been developed or changed to draw children and families to nature more equitably in our city?</w:t>
            </w:r>
          </w:p>
          <w:p w14:paraId="126BDCAA" w14:textId="77777777" w:rsidR="00FE5C3C" w:rsidRPr="0052173A" w:rsidRDefault="00FE5C3C" w:rsidP="00B32D90">
            <w:pPr>
              <w:rPr>
                <w:rFonts w:eastAsia="Calibri"/>
              </w:rPr>
            </w:pPr>
          </w:p>
        </w:tc>
      </w:tr>
    </w:tbl>
    <w:p w14:paraId="5D8A524E" w14:textId="77777777" w:rsidR="00FE5C3C" w:rsidRPr="0052173A" w:rsidRDefault="00FE5C3C" w:rsidP="00FE5C3C"/>
    <w:tbl>
      <w:tblPr>
        <w:tblW w:w="99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00" w:firstRow="0" w:lastRow="0" w:firstColumn="0" w:lastColumn="0" w:noHBand="1" w:noVBand="1"/>
      </w:tblPr>
      <w:tblGrid>
        <w:gridCol w:w="9959"/>
      </w:tblGrid>
      <w:tr w:rsidR="00FE5C3C" w:rsidRPr="0052173A" w14:paraId="48DBE6CC" w14:textId="77777777" w:rsidTr="009873AE">
        <w:trPr>
          <w:trHeight w:val="540"/>
        </w:trPr>
        <w:tc>
          <w:tcPr>
            <w:tcW w:w="9959" w:type="dxa"/>
            <w:tcMar>
              <w:top w:w="100" w:type="dxa"/>
              <w:left w:w="100" w:type="dxa"/>
              <w:bottom w:w="100" w:type="dxa"/>
              <w:right w:w="100" w:type="dxa"/>
            </w:tcMar>
          </w:tcPr>
          <w:p w14:paraId="455FFF88" w14:textId="77777777" w:rsidR="00D7030F" w:rsidRDefault="00D7030F" w:rsidP="00C8580D">
            <w:pPr>
              <w:spacing w:before="240"/>
              <w:ind w:left="160"/>
              <w:rPr>
                <w:rFonts w:eastAsia="Calibri"/>
              </w:rPr>
            </w:pPr>
            <w:r w:rsidRPr="00C8580D">
              <w:rPr>
                <w:rFonts w:ascii="Arial Black" w:eastAsia="Calibri" w:hAnsi="Arial Black"/>
                <w:b/>
                <w:color w:val="0057B8" w:themeColor="accent2"/>
                <w:sz w:val="28"/>
                <w:szCs w:val="28"/>
              </w:rPr>
              <w:t>RELATIONSHIPS &amp; CONNECTIONS:</w:t>
            </w:r>
            <w:r w:rsidRPr="00C8580D">
              <w:rPr>
                <w:rFonts w:eastAsia="Calibri"/>
                <w:b/>
                <w:color w:val="0057B8" w:themeColor="accent2"/>
                <w:sz w:val="28"/>
                <w:szCs w:val="28"/>
              </w:rPr>
              <w:t xml:space="preserve"> </w:t>
            </w:r>
            <w:r w:rsidRPr="0052173A">
              <w:rPr>
                <w:rFonts w:eastAsia="Calibri"/>
                <w:b/>
              </w:rPr>
              <w:t>Enhanced connections among partners.</w:t>
            </w:r>
          </w:p>
          <w:p w14:paraId="1E4A279F" w14:textId="726F793E" w:rsidR="009873AE" w:rsidRPr="008677E0" w:rsidRDefault="009873AE" w:rsidP="009873AE">
            <w:pPr>
              <w:numPr>
                <w:ilvl w:val="0"/>
                <w:numId w:val="3"/>
              </w:numPr>
              <w:spacing w:before="240" w:after="240"/>
              <w:ind w:left="525"/>
              <w:rPr>
                <w:rFonts w:eastAsia="Calibri"/>
              </w:rPr>
            </w:pPr>
            <w:r w:rsidRPr="008677E0">
              <w:rPr>
                <w:rFonts w:eastAsia="Calibri"/>
              </w:rPr>
              <w:t xml:space="preserve">Which key partners have we engaged in advancing nature connections for more children and youth? </w:t>
            </w:r>
          </w:p>
          <w:p w14:paraId="3E3C3F9D" w14:textId="17FE9F08" w:rsidR="009873AE" w:rsidRPr="008677E0" w:rsidRDefault="009873AE" w:rsidP="009873AE">
            <w:pPr>
              <w:numPr>
                <w:ilvl w:val="0"/>
                <w:numId w:val="3"/>
              </w:numPr>
              <w:spacing w:before="240" w:after="240"/>
              <w:ind w:left="525"/>
              <w:rPr>
                <w:rFonts w:eastAsia="Calibri"/>
              </w:rPr>
            </w:pPr>
            <w:r w:rsidRPr="008677E0">
              <w:rPr>
                <w:rFonts w:eastAsia="Calibri"/>
              </w:rPr>
              <w:t xml:space="preserve">How have we engaged partners with a focus on equity or who are embedded in communities of color? </w:t>
            </w:r>
          </w:p>
          <w:p w14:paraId="333D11AD" w14:textId="633E3973" w:rsidR="00FE5C3C" w:rsidRPr="009873AE" w:rsidRDefault="009873AE" w:rsidP="009873AE">
            <w:pPr>
              <w:numPr>
                <w:ilvl w:val="0"/>
                <w:numId w:val="3"/>
              </w:numPr>
              <w:spacing w:before="240" w:after="240"/>
              <w:ind w:left="525"/>
              <w:rPr>
                <w:rFonts w:eastAsia="Calibri"/>
                <w:color w:val="404040" w:themeColor="text1" w:themeTint="BF"/>
              </w:rPr>
            </w:pPr>
            <w:r w:rsidRPr="008677E0">
              <w:rPr>
                <w:rFonts w:eastAsia="Calibri"/>
              </w:rPr>
              <w:t>How have partners contributed to advancing the goal of increasing opportunity and/or access to nature for children and youth of color?</w:t>
            </w:r>
          </w:p>
        </w:tc>
      </w:tr>
    </w:tbl>
    <w:p w14:paraId="37320EDB" w14:textId="77777777" w:rsidR="00FE5C3C" w:rsidRPr="0052173A" w:rsidRDefault="00FE5C3C" w:rsidP="00FE5C3C">
      <w:pPr>
        <w:rPr>
          <w:rFonts w:eastAsia="Calibri"/>
        </w:rPr>
      </w:pPr>
    </w:p>
    <w:tbl>
      <w:tblPr>
        <w:tblW w:w="99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00" w:firstRow="0" w:lastRow="0" w:firstColumn="0" w:lastColumn="0" w:noHBand="1" w:noVBand="1"/>
      </w:tblPr>
      <w:tblGrid>
        <w:gridCol w:w="9974"/>
      </w:tblGrid>
      <w:tr w:rsidR="00FE5C3C" w:rsidRPr="0052173A" w14:paraId="4301891A" w14:textId="77777777" w:rsidTr="00372865">
        <w:trPr>
          <w:trHeight w:val="2910"/>
        </w:trPr>
        <w:tc>
          <w:tcPr>
            <w:tcW w:w="9974" w:type="dxa"/>
            <w:tcMar>
              <w:top w:w="100" w:type="dxa"/>
              <w:left w:w="100" w:type="dxa"/>
              <w:bottom w:w="100" w:type="dxa"/>
              <w:right w:w="100" w:type="dxa"/>
            </w:tcMar>
          </w:tcPr>
          <w:p w14:paraId="2E7CAEA5" w14:textId="77777777" w:rsidR="00D7030F" w:rsidRPr="0052173A" w:rsidRDefault="00D7030F" w:rsidP="00D7030F">
            <w:pPr>
              <w:spacing w:before="240"/>
              <w:ind w:left="160"/>
              <w:rPr>
                <w:rFonts w:eastAsia="Calibri"/>
              </w:rPr>
            </w:pPr>
            <w:r w:rsidRPr="00C8580D">
              <w:rPr>
                <w:rFonts w:ascii="Arial Black" w:eastAsia="Calibri" w:hAnsi="Arial Black"/>
                <w:b/>
                <w:color w:val="0057B8" w:themeColor="accent2"/>
                <w:sz w:val="28"/>
                <w:szCs w:val="28"/>
              </w:rPr>
              <w:lastRenderedPageBreak/>
              <w:t xml:space="preserve">RESOURCE FLOWS: </w:t>
            </w:r>
            <w:r w:rsidRPr="0052173A">
              <w:rPr>
                <w:rFonts w:eastAsia="Calibri"/>
                <w:b/>
              </w:rPr>
              <w:t>Reallocated and new resources to support equitable access to nature.</w:t>
            </w:r>
          </w:p>
          <w:p w14:paraId="2318AE95" w14:textId="77777777" w:rsidR="009873AE" w:rsidRPr="008677E0" w:rsidRDefault="009873AE" w:rsidP="009873AE">
            <w:pPr>
              <w:spacing w:before="240"/>
              <w:ind w:left="165"/>
              <w:rPr>
                <w:rFonts w:eastAsia="Calibri"/>
              </w:rPr>
            </w:pPr>
            <w:r w:rsidRPr="008677E0">
              <w:rPr>
                <w:rFonts w:eastAsia="Calibri"/>
              </w:rPr>
              <w:t xml:space="preserve">What resources (funding, staff, infrastructure, knowledge) has our city been able to leverage to increase children’s equitable access to nature?  </w:t>
            </w:r>
          </w:p>
          <w:p w14:paraId="04DCDB1D" w14:textId="77777777" w:rsidR="00FE5C3C" w:rsidRPr="008677E0" w:rsidRDefault="00FE5C3C" w:rsidP="00B32D90">
            <w:pPr>
              <w:rPr>
                <w:rFonts w:eastAsia="Calibri"/>
              </w:rPr>
            </w:pPr>
          </w:p>
          <w:p w14:paraId="11DB0784" w14:textId="0B68C5E7" w:rsidR="00681755" w:rsidRPr="008677E0" w:rsidRDefault="00FE5C3C" w:rsidP="00681755">
            <w:pPr>
              <w:spacing w:before="240"/>
              <w:ind w:left="165"/>
              <w:rPr>
                <w:rFonts w:eastAsia="Calibri"/>
                <w:sz w:val="16"/>
                <w:szCs w:val="16"/>
              </w:rPr>
            </w:pPr>
            <w:r w:rsidRPr="008677E0">
              <w:rPr>
                <w:rFonts w:eastAsia="Calibri"/>
              </w:rPr>
              <w:t>Staffing, infrastructure, knowledge:</w:t>
            </w:r>
          </w:p>
          <w:p w14:paraId="3BEF95D5" w14:textId="577D3DA5" w:rsidR="00FE5C3C" w:rsidRPr="008677E0" w:rsidRDefault="00FE5C3C" w:rsidP="00D93559">
            <w:pPr>
              <w:numPr>
                <w:ilvl w:val="0"/>
                <w:numId w:val="3"/>
              </w:numPr>
              <w:pBdr>
                <w:top w:val="nil"/>
                <w:left w:val="nil"/>
                <w:bottom w:val="nil"/>
                <w:right w:val="nil"/>
                <w:between w:val="nil"/>
              </w:pBdr>
              <w:ind w:left="525"/>
              <w:rPr>
                <w:rFonts w:eastAsia="Calibri"/>
              </w:rPr>
            </w:pPr>
            <w:r w:rsidRPr="008677E0">
              <w:rPr>
                <w:rFonts w:eastAsia="Calibri"/>
              </w:rPr>
              <w:t>City resources:</w:t>
            </w:r>
          </w:p>
          <w:p w14:paraId="7AB2D6C8" w14:textId="77777777" w:rsidR="00681755" w:rsidRPr="008677E0" w:rsidRDefault="00681755" w:rsidP="00681755">
            <w:pPr>
              <w:pBdr>
                <w:top w:val="nil"/>
                <w:left w:val="nil"/>
                <w:bottom w:val="nil"/>
                <w:right w:val="nil"/>
                <w:between w:val="nil"/>
              </w:pBdr>
              <w:ind w:left="165"/>
              <w:rPr>
                <w:rFonts w:eastAsia="Calibri"/>
              </w:rPr>
            </w:pPr>
          </w:p>
          <w:p w14:paraId="3904976A" w14:textId="0EE0DE4E" w:rsidR="00FE5C3C" w:rsidRPr="008677E0" w:rsidRDefault="00FE5C3C" w:rsidP="00D93559">
            <w:pPr>
              <w:numPr>
                <w:ilvl w:val="0"/>
                <w:numId w:val="3"/>
              </w:numPr>
              <w:pBdr>
                <w:top w:val="nil"/>
                <w:left w:val="nil"/>
                <w:bottom w:val="nil"/>
                <w:right w:val="nil"/>
                <w:between w:val="nil"/>
              </w:pBdr>
              <w:ind w:left="525"/>
              <w:rPr>
                <w:rFonts w:eastAsia="Calibri"/>
              </w:rPr>
            </w:pPr>
            <w:r w:rsidRPr="008677E0">
              <w:rPr>
                <w:rFonts w:eastAsia="Calibri"/>
              </w:rPr>
              <w:t>Federal/state resources:</w:t>
            </w:r>
          </w:p>
          <w:p w14:paraId="63BD0145" w14:textId="77777777" w:rsidR="00681755" w:rsidRPr="008677E0" w:rsidRDefault="00681755" w:rsidP="00681755">
            <w:pPr>
              <w:pBdr>
                <w:top w:val="nil"/>
                <w:left w:val="nil"/>
                <w:bottom w:val="nil"/>
                <w:right w:val="nil"/>
                <w:between w:val="nil"/>
              </w:pBdr>
              <w:ind w:left="165"/>
              <w:rPr>
                <w:rFonts w:eastAsia="Calibri"/>
              </w:rPr>
            </w:pPr>
          </w:p>
          <w:p w14:paraId="0A1D7C48" w14:textId="77777777" w:rsidR="00FE5C3C" w:rsidRPr="008677E0" w:rsidRDefault="00FE5C3C" w:rsidP="00D93559">
            <w:pPr>
              <w:numPr>
                <w:ilvl w:val="0"/>
                <w:numId w:val="3"/>
              </w:numPr>
              <w:pBdr>
                <w:top w:val="nil"/>
                <w:left w:val="nil"/>
                <w:bottom w:val="nil"/>
                <w:right w:val="nil"/>
                <w:between w:val="nil"/>
              </w:pBdr>
              <w:ind w:left="525"/>
              <w:rPr>
                <w:rFonts w:eastAsia="Calibri"/>
              </w:rPr>
            </w:pPr>
            <w:r w:rsidRPr="008677E0">
              <w:rPr>
                <w:rFonts w:eastAsia="Calibri"/>
              </w:rPr>
              <w:t>Other resources:</w:t>
            </w:r>
          </w:p>
          <w:p w14:paraId="2B3E1143" w14:textId="77777777" w:rsidR="00FE5C3C" w:rsidRPr="008677E0" w:rsidRDefault="00FE5C3C" w:rsidP="00B32D90">
            <w:pPr>
              <w:rPr>
                <w:rFonts w:eastAsia="Calibri"/>
              </w:rPr>
            </w:pPr>
          </w:p>
          <w:p w14:paraId="0728F7BF" w14:textId="77777777" w:rsidR="00FE5C3C" w:rsidRPr="008677E0" w:rsidRDefault="00FE5C3C" w:rsidP="00681755">
            <w:pPr>
              <w:spacing w:before="240"/>
              <w:ind w:left="165"/>
              <w:rPr>
                <w:rFonts w:eastAsia="Calibri"/>
              </w:rPr>
            </w:pPr>
            <w:r w:rsidRPr="008677E0">
              <w:rPr>
                <w:rFonts w:eastAsia="Calibri"/>
              </w:rPr>
              <w:t>Financial: (Estimates are acceptable)</w:t>
            </w:r>
          </w:p>
          <w:p w14:paraId="49B4FF4A" w14:textId="77777777" w:rsidR="00FE5C3C" w:rsidRPr="008677E0" w:rsidRDefault="00FE5C3C" w:rsidP="00681755">
            <w:pPr>
              <w:numPr>
                <w:ilvl w:val="0"/>
                <w:numId w:val="3"/>
              </w:numPr>
              <w:pBdr>
                <w:top w:val="nil"/>
                <w:left w:val="nil"/>
                <w:bottom w:val="nil"/>
                <w:right w:val="nil"/>
                <w:between w:val="nil"/>
              </w:pBdr>
              <w:ind w:left="525"/>
            </w:pPr>
            <w:r w:rsidRPr="008677E0">
              <w:rPr>
                <w:rFonts w:eastAsia="Calibri"/>
              </w:rPr>
              <w:t>City:                                                 $_____________________</w:t>
            </w:r>
          </w:p>
          <w:p w14:paraId="3FB2921C" w14:textId="77777777" w:rsidR="00FE5C3C" w:rsidRPr="008677E0" w:rsidRDefault="00FE5C3C" w:rsidP="00B32D90">
            <w:pPr>
              <w:pBdr>
                <w:top w:val="nil"/>
                <w:left w:val="nil"/>
                <w:bottom w:val="nil"/>
                <w:right w:val="nil"/>
                <w:between w:val="nil"/>
              </w:pBdr>
              <w:ind w:left="337"/>
              <w:rPr>
                <w:rFonts w:eastAsia="Calibri"/>
              </w:rPr>
            </w:pPr>
          </w:p>
          <w:p w14:paraId="409C249F" w14:textId="1A2C9CA2" w:rsidR="00FE5C3C" w:rsidRPr="008677E0" w:rsidRDefault="00FE5C3C" w:rsidP="00681755">
            <w:pPr>
              <w:numPr>
                <w:ilvl w:val="0"/>
                <w:numId w:val="3"/>
              </w:numPr>
              <w:pBdr>
                <w:top w:val="nil"/>
                <w:left w:val="nil"/>
                <w:bottom w:val="nil"/>
                <w:right w:val="nil"/>
                <w:between w:val="nil"/>
              </w:pBdr>
              <w:ind w:left="525"/>
            </w:pPr>
            <w:r w:rsidRPr="008677E0">
              <w:rPr>
                <w:rFonts w:eastAsia="Calibri"/>
              </w:rPr>
              <w:t xml:space="preserve">Federal/state:                               </w:t>
            </w:r>
            <w:r w:rsidR="0052173A" w:rsidRPr="008677E0">
              <w:rPr>
                <w:rFonts w:eastAsia="Calibri"/>
              </w:rPr>
              <w:t xml:space="preserve">  </w:t>
            </w:r>
            <w:r w:rsidRPr="008677E0">
              <w:rPr>
                <w:rFonts w:eastAsia="Calibri"/>
              </w:rPr>
              <w:t xml:space="preserve"> $_____________________</w:t>
            </w:r>
          </w:p>
          <w:p w14:paraId="4135C98B" w14:textId="77777777" w:rsidR="00FE5C3C" w:rsidRPr="008677E0" w:rsidRDefault="00FE5C3C" w:rsidP="00B32D90">
            <w:pPr>
              <w:pBdr>
                <w:top w:val="nil"/>
                <w:left w:val="nil"/>
                <w:bottom w:val="nil"/>
                <w:right w:val="nil"/>
                <w:between w:val="nil"/>
              </w:pBdr>
              <w:ind w:left="337"/>
              <w:rPr>
                <w:rFonts w:eastAsia="Calibri"/>
              </w:rPr>
            </w:pPr>
          </w:p>
          <w:p w14:paraId="4781B4E9" w14:textId="0C8C1EDB" w:rsidR="00FE5C3C" w:rsidRPr="008677E0" w:rsidRDefault="00FE5C3C" w:rsidP="00681755">
            <w:pPr>
              <w:numPr>
                <w:ilvl w:val="0"/>
                <w:numId w:val="3"/>
              </w:numPr>
              <w:pBdr>
                <w:top w:val="nil"/>
                <w:left w:val="nil"/>
                <w:bottom w:val="nil"/>
                <w:right w:val="nil"/>
                <w:between w:val="nil"/>
              </w:pBdr>
              <w:ind w:left="525"/>
            </w:pPr>
            <w:r w:rsidRPr="008677E0">
              <w:rPr>
                <w:rFonts w:eastAsia="Calibri"/>
              </w:rPr>
              <w:t xml:space="preserve">Private/Foundation Resources: </w:t>
            </w:r>
            <w:r w:rsidR="0052173A" w:rsidRPr="008677E0">
              <w:rPr>
                <w:rFonts w:eastAsia="Calibri"/>
              </w:rPr>
              <w:t xml:space="preserve">     </w:t>
            </w:r>
            <w:r w:rsidRPr="008677E0">
              <w:rPr>
                <w:rFonts w:eastAsia="Calibri"/>
              </w:rPr>
              <w:t xml:space="preserve"> $_____________________</w:t>
            </w:r>
          </w:p>
          <w:p w14:paraId="56061932" w14:textId="77777777" w:rsidR="00FE5C3C" w:rsidRPr="0052173A" w:rsidRDefault="00FE5C3C" w:rsidP="00B32D90">
            <w:pPr>
              <w:rPr>
                <w:rFonts w:eastAsia="Calibri"/>
              </w:rPr>
            </w:pPr>
          </w:p>
        </w:tc>
      </w:tr>
    </w:tbl>
    <w:p w14:paraId="2CF5808A" w14:textId="77777777" w:rsidR="00FE5C3C" w:rsidRPr="0052173A" w:rsidRDefault="00FE5C3C" w:rsidP="00FE5C3C">
      <w:pPr>
        <w:rPr>
          <w:rFonts w:eastAsia="Calibri"/>
        </w:rPr>
      </w:pPr>
    </w:p>
    <w:tbl>
      <w:tblPr>
        <w:tblW w:w="99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00" w:firstRow="0" w:lastRow="0" w:firstColumn="0" w:lastColumn="0" w:noHBand="1" w:noVBand="1"/>
      </w:tblPr>
      <w:tblGrid>
        <w:gridCol w:w="9989"/>
      </w:tblGrid>
      <w:tr w:rsidR="00FE5C3C" w:rsidRPr="0052173A" w14:paraId="62620151" w14:textId="77777777" w:rsidTr="00372865">
        <w:trPr>
          <w:trHeight w:val="80"/>
        </w:trPr>
        <w:tc>
          <w:tcPr>
            <w:tcW w:w="9989" w:type="dxa"/>
            <w:tcMar>
              <w:top w:w="100" w:type="dxa"/>
              <w:left w:w="100" w:type="dxa"/>
              <w:bottom w:w="100" w:type="dxa"/>
              <w:right w:w="100" w:type="dxa"/>
            </w:tcMar>
          </w:tcPr>
          <w:p w14:paraId="1EAE9AF4" w14:textId="4DAC6FD8" w:rsidR="009873AE" w:rsidRPr="009873AE" w:rsidRDefault="00D7030F" w:rsidP="009873AE">
            <w:pPr>
              <w:spacing w:before="240" w:after="160" w:line="259" w:lineRule="auto"/>
              <w:ind w:left="158"/>
              <w:rPr>
                <w:rFonts w:eastAsia="Calibri"/>
                <w:b/>
              </w:rPr>
            </w:pPr>
            <w:r w:rsidRPr="00C8580D">
              <w:rPr>
                <w:rFonts w:ascii="Arial Black" w:eastAsia="Calibri" w:hAnsi="Arial Black"/>
                <w:b/>
                <w:color w:val="0057B8" w:themeColor="accent2"/>
                <w:sz w:val="28"/>
                <w:szCs w:val="28"/>
              </w:rPr>
              <w:t xml:space="preserve">POWER </w:t>
            </w:r>
            <w:r w:rsidR="00F12722" w:rsidRPr="00C8580D">
              <w:rPr>
                <w:rFonts w:ascii="Arial Black" w:eastAsia="Calibri" w:hAnsi="Arial Black"/>
                <w:b/>
                <w:color w:val="0057B8" w:themeColor="accent2"/>
                <w:sz w:val="28"/>
                <w:szCs w:val="28"/>
              </w:rPr>
              <w:t>DYNAMICS</w:t>
            </w:r>
            <w:r w:rsidRPr="00C8580D">
              <w:rPr>
                <w:rFonts w:ascii="Arial Black" w:eastAsia="Calibri" w:hAnsi="Arial Black"/>
                <w:b/>
                <w:color w:val="0057B8" w:themeColor="accent2"/>
                <w:sz w:val="28"/>
                <w:szCs w:val="28"/>
              </w:rPr>
              <w:t>:</w:t>
            </w:r>
            <w:r w:rsidRPr="00C8580D">
              <w:rPr>
                <w:rFonts w:eastAsia="Calibri"/>
                <w:b/>
                <w:color w:val="0057B8" w:themeColor="accent2"/>
                <w:sz w:val="28"/>
                <w:szCs w:val="28"/>
              </w:rPr>
              <w:t xml:space="preserve"> </w:t>
            </w:r>
            <w:r w:rsidR="009873AE" w:rsidRPr="009873AE">
              <w:rPr>
                <w:rFonts w:eastAsia="Calibri"/>
                <w:b/>
              </w:rPr>
              <w:t>Meaningful engagement of and leadership by city leaders, youth, and community members.</w:t>
            </w:r>
          </w:p>
          <w:p w14:paraId="2A573BC2" w14:textId="77777777" w:rsidR="009873AE" w:rsidRPr="008677E0" w:rsidRDefault="009873AE" w:rsidP="009873AE">
            <w:pPr>
              <w:numPr>
                <w:ilvl w:val="0"/>
                <w:numId w:val="3"/>
              </w:numPr>
              <w:spacing w:before="240" w:after="240"/>
              <w:ind w:left="525"/>
              <w:rPr>
                <w:rFonts w:eastAsia="Calibri"/>
              </w:rPr>
            </w:pPr>
            <w:r w:rsidRPr="008677E0">
              <w:rPr>
                <w:rFonts w:eastAsia="Calibri"/>
              </w:rPr>
              <w:t xml:space="preserve">How has city leadership (mayor, agency heads, other elected officials or leaders) been engaged in supporting opportunities for children and youth to connect to nature? </w:t>
            </w:r>
          </w:p>
          <w:p w14:paraId="4E81D55C" w14:textId="77777777" w:rsidR="009873AE" w:rsidRPr="008677E0" w:rsidRDefault="009873AE" w:rsidP="009873AE">
            <w:pPr>
              <w:numPr>
                <w:ilvl w:val="0"/>
                <w:numId w:val="3"/>
              </w:numPr>
              <w:spacing w:before="240" w:after="240"/>
              <w:ind w:left="525"/>
              <w:rPr>
                <w:rFonts w:eastAsia="Calibri"/>
              </w:rPr>
            </w:pPr>
            <w:r w:rsidRPr="008677E0">
              <w:rPr>
                <w:rFonts w:eastAsia="Calibri"/>
              </w:rPr>
              <w:t xml:space="preserve">To what extent have we engaged youth and families of color in the design and implementation of our city’s efforts to connect children to nature? </w:t>
            </w:r>
          </w:p>
          <w:p w14:paraId="1F4CDA5E" w14:textId="4A8CDC51" w:rsidR="00FE5C3C" w:rsidRPr="009873AE" w:rsidRDefault="009873AE" w:rsidP="0052173A">
            <w:pPr>
              <w:numPr>
                <w:ilvl w:val="0"/>
                <w:numId w:val="3"/>
              </w:numPr>
              <w:spacing w:before="240" w:after="240"/>
              <w:ind w:left="525"/>
              <w:rPr>
                <w:rFonts w:eastAsia="Calibri"/>
                <w:color w:val="404040" w:themeColor="text1" w:themeTint="BF"/>
              </w:rPr>
            </w:pPr>
            <w:r w:rsidRPr="008677E0">
              <w:rPr>
                <w:rFonts w:eastAsia="Calibri"/>
              </w:rPr>
              <w:t>What has changed as a result of engagement of city leadership, youth, families, and organizations led by people of color?</w:t>
            </w:r>
          </w:p>
        </w:tc>
      </w:tr>
    </w:tbl>
    <w:p w14:paraId="64D970F7" w14:textId="1A48F3B2" w:rsidR="00562E57" w:rsidRDefault="00FE5C3C" w:rsidP="00FE5C3C">
      <w:pPr>
        <w:rPr>
          <w:rFonts w:eastAsia="Calibri"/>
        </w:rPr>
      </w:pPr>
      <w:r w:rsidRPr="0052173A">
        <w:rPr>
          <w:rFonts w:eastAsia="Calibri"/>
        </w:rPr>
        <w:t xml:space="preserve"> </w:t>
      </w:r>
    </w:p>
    <w:p w14:paraId="7BB9A6E9" w14:textId="77777777" w:rsidR="00562E57" w:rsidRDefault="00562E57">
      <w:pPr>
        <w:spacing w:after="160" w:line="259" w:lineRule="auto"/>
        <w:rPr>
          <w:rFonts w:eastAsia="Calibri"/>
        </w:rPr>
      </w:pPr>
      <w:r>
        <w:rPr>
          <w:rFonts w:eastAsia="Calibri"/>
        </w:rPr>
        <w:br w:type="page"/>
      </w:r>
    </w:p>
    <w:tbl>
      <w:tblPr>
        <w:tblW w:w="99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00" w:firstRow="0" w:lastRow="0" w:firstColumn="0" w:lastColumn="0" w:noHBand="1" w:noVBand="1"/>
      </w:tblPr>
      <w:tblGrid>
        <w:gridCol w:w="9974"/>
      </w:tblGrid>
      <w:tr w:rsidR="00FE5C3C" w:rsidRPr="0052173A" w14:paraId="281FA69C" w14:textId="77777777" w:rsidTr="00372865">
        <w:trPr>
          <w:trHeight w:val="1358"/>
        </w:trPr>
        <w:tc>
          <w:tcPr>
            <w:tcW w:w="9974" w:type="dxa"/>
            <w:tcMar>
              <w:top w:w="100" w:type="dxa"/>
              <w:left w:w="100" w:type="dxa"/>
              <w:bottom w:w="100" w:type="dxa"/>
              <w:right w:w="100" w:type="dxa"/>
            </w:tcMar>
          </w:tcPr>
          <w:p w14:paraId="4D21175A" w14:textId="242616CB" w:rsidR="009873AE" w:rsidRPr="009873AE" w:rsidRDefault="00D7030F" w:rsidP="009873AE">
            <w:pPr>
              <w:spacing w:before="240" w:after="160" w:line="259" w:lineRule="auto"/>
              <w:ind w:left="245"/>
              <w:rPr>
                <w:rFonts w:eastAsia="Calibri"/>
                <w:b/>
                <w:color w:val="000000"/>
              </w:rPr>
            </w:pPr>
            <w:r w:rsidRPr="00C8580D">
              <w:rPr>
                <w:rFonts w:ascii="Arial Black" w:eastAsia="Calibri" w:hAnsi="Arial Black"/>
                <w:b/>
                <w:color w:val="0057B8" w:themeColor="accent2"/>
                <w:sz w:val="28"/>
                <w:szCs w:val="28"/>
              </w:rPr>
              <w:lastRenderedPageBreak/>
              <w:t>ATTITUDES &amp; BELIEFS:</w:t>
            </w:r>
            <w:r w:rsidRPr="00C8580D">
              <w:rPr>
                <w:rFonts w:eastAsia="Calibri"/>
                <w:b/>
                <w:color w:val="0057B8" w:themeColor="accent2"/>
                <w:sz w:val="28"/>
                <w:szCs w:val="28"/>
              </w:rPr>
              <w:t xml:space="preserve"> </w:t>
            </w:r>
            <w:r w:rsidR="009873AE" w:rsidRPr="00C8580D">
              <w:rPr>
                <w:rFonts w:eastAsia="Calibri"/>
                <w:b/>
              </w:rPr>
              <w:t>Expanded commitment to children’s equitable access to nature and changes in preconceived notions and long-held assumptions.</w:t>
            </w:r>
          </w:p>
          <w:p w14:paraId="2E877158" w14:textId="4CDCB252" w:rsidR="009873AE" w:rsidRPr="008677E0" w:rsidRDefault="009873AE" w:rsidP="009873AE">
            <w:pPr>
              <w:numPr>
                <w:ilvl w:val="0"/>
                <w:numId w:val="3"/>
              </w:numPr>
              <w:spacing w:before="240" w:after="240"/>
              <w:ind w:left="525"/>
              <w:rPr>
                <w:rFonts w:eastAsia="Calibri"/>
              </w:rPr>
            </w:pPr>
            <w:r w:rsidRPr="008677E0">
              <w:rPr>
                <w:rFonts w:eastAsia="Calibri"/>
              </w:rPr>
              <w:t xml:space="preserve">In what ways is the city helping to foster changes in attitudes and beliefs relative to children’s equitable access to nature? </w:t>
            </w:r>
          </w:p>
          <w:p w14:paraId="0BF74506" w14:textId="4CDCB252" w:rsidR="00FE5C3C" w:rsidRPr="009873AE" w:rsidRDefault="009873AE" w:rsidP="009873AE">
            <w:pPr>
              <w:numPr>
                <w:ilvl w:val="0"/>
                <w:numId w:val="3"/>
              </w:numPr>
              <w:spacing w:before="240" w:after="240"/>
              <w:ind w:left="525"/>
              <w:rPr>
                <w:color w:val="000000"/>
              </w:rPr>
            </w:pPr>
            <w:r w:rsidRPr="008677E0">
              <w:rPr>
                <w:rFonts w:eastAsia="Calibri"/>
              </w:rPr>
              <w:t>In what ways have efforts shifted attitudes and beliefs about who has a place in nature?</w:t>
            </w:r>
          </w:p>
        </w:tc>
      </w:tr>
    </w:tbl>
    <w:p w14:paraId="1E15A5BE" w14:textId="55C35091" w:rsidR="00CE4AA1" w:rsidRDefault="00CE4AA1" w:rsidP="00235379"/>
    <w:p w14:paraId="5BCC1623" w14:textId="10EBA742" w:rsidR="00E67EE3" w:rsidRDefault="00E67EE3" w:rsidP="00E67EE3">
      <w:pPr>
        <w:pStyle w:val="BasicParagraph"/>
        <w:suppressAutoHyphens/>
        <w:spacing w:after="180"/>
        <w:rPr>
          <w:rFonts w:ascii="Arial" w:hAnsi="Arial" w:cs="Arial"/>
          <w:sz w:val="18"/>
          <w:szCs w:val="18"/>
        </w:rPr>
      </w:pPr>
      <w:r>
        <w:rPr>
          <w:rFonts w:ascii="Arial" w:hAnsi="Arial" w:cs="Arial"/>
          <w:sz w:val="18"/>
          <w:szCs w:val="18"/>
        </w:rPr>
        <w:t>Informed by the following guides and tools: FSG,</w:t>
      </w:r>
      <w:r>
        <w:rPr>
          <w:rFonts w:ascii="Arial" w:hAnsi="Arial" w:cs="Arial"/>
          <w:color w:val="205D9E"/>
          <w:sz w:val="18"/>
          <w:szCs w:val="18"/>
        </w:rPr>
        <w:t xml:space="preserve"> </w:t>
      </w:r>
      <w:hyperlink r:id="rId12" w:history="1">
        <w:r w:rsidRPr="00B050B0">
          <w:rPr>
            <w:rStyle w:val="Hyperlink"/>
            <w:rFonts w:ascii="Arial" w:hAnsi="Arial" w:cs="Arial"/>
            <w:i/>
            <w:iCs/>
            <w:sz w:val="18"/>
            <w:szCs w:val="18"/>
          </w:rPr>
          <w:t>Guide to Eval</w:t>
        </w:r>
        <w:r w:rsidRPr="00B050B0">
          <w:rPr>
            <w:rStyle w:val="Hyperlink"/>
            <w:rFonts w:ascii="Arial" w:hAnsi="Arial" w:cs="Arial"/>
            <w:i/>
            <w:iCs/>
            <w:sz w:val="18"/>
            <w:szCs w:val="18"/>
          </w:rPr>
          <w:t>u</w:t>
        </w:r>
        <w:r w:rsidRPr="00B050B0">
          <w:rPr>
            <w:rStyle w:val="Hyperlink"/>
            <w:rFonts w:ascii="Arial" w:hAnsi="Arial" w:cs="Arial"/>
            <w:i/>
            <w:iCs/>
            <w:sz w:val="18"/>
            <w:szCs w:val="18"/>
          </w:rPr>
          <w:t xml:space="preserve">ating Collective Impact, 3: Sample </w:t>
        </w:r>
        <w:r w:rsidRPr="00B050B0">
          <w:rPr>
            <w:rStyle w:val="Hyperlink"/>
            <w:rFonts w:ascii="Arial" w:hAnsi="Arial" w:cs="Arial"/>
            <w:i/>
            <w:iCs/>
            <w:sz w:val="18"/>
            <w:szCs w:val="18"/>
          </w:rPr>
          <w:t>Q</w:t>
        </w:r>
        <w:r w:rsidRPr="00B050B0">
          <w:rPr>
            <w:rStyle w:val="Hyperlink"/>
            <w:rFonts w:ascii="Arial" w:hAnsi="Arial" w:cs="Arial"/>
            <w:i/>
            <w:iCs/>
            <w:sz w:val="18"/>
            <w:szCs w:val="18"/>
          </w:rPr>
          <w:t>uestions, Outcomes, and Indicators,</w:t>
        </w:r>
      </w:hyperlink>
      <w:r>
        <w:rPr>
          <w:rFonts w:ascii="Arial" w:hAnsi="Arial" w:cs="Arial"/>
          <w:sz w:val="18"/>
          <w:szCs w:val="18"/>
        </w:rPr>
        <w:t xml:space="preserve"> ND. CCCN</w:t>
      </w:r>
      <w:r w:rsidRPr="005A2ED7">
        <w:rPr>
          <w:rFonts w:ascii="Arial" w:hAnsi="Arial" w:cs="Arial"/>
          <w:color w:val="auto"/>
          <w:sz w:val="18"/>
          <w:szCs w:val="18"/>
        </w:rPr>
        <w:t>.</w:t>
      </w:r>
      <w:r w:rsidRPr="005A2ED7">
        <w:rPr>
          <w:rFonts w:ascii="Arial" w:hAnsi="Arial" w:cs="Arial"/>
          <w:i/>
          <w:iCs/>
          <w:color w:val="auto"/>
          <w:sz w:val="18"/>
          <w:szCs w:val="18"/>
        </w:rPr>
        <w:t xml:space="preserve"> </w:t>
      </w:r>
      <w:hyperlink r:id="rId13" w:history="1">
        <w:r w:rsidRPr="00B050B0">
          <w:rPr>
            <w:rStyle w:val="Hyperlink"/>
            <w:rFonts w:ascii="Arial" w:hAnsi="Arial" w:cs="Arial"/>
            <w:i/>
            <w:iCs/>
            <w:sz w:val="18"/>
            <w:szCs w:val="18"/>
          </w:rPr>
          <w:t>CCCN Implementation Competencies</w:t>
        </w:r>
        <w:r w:rsidRPr="00B050B0">
          <w:rPr>
            <w:rStyle w:val="Hyperlink"/>
            <w:rFonts w:ascii="Arial" w:hAnsi="Arial" w:cs="Arial"/>
            <w:i/>
            <w:iCs/>
            <w:sz w:val="18"/>
            <w:szCs w:val="18"/>
          </w:rPr>
          <w:t xml:space="preserve"> </w:t>
        </w:r>
        <w:r w:rsidRPr="00B050B0">
          <w:rPr>
            <w:rStyle w:val="Hyperlink"/>
            <w:rFonts w:ascii="Arial" w:hAnsi="Arial" w:cs="Arial"/>
            <w:i/>
            <w:iCs/>
            <w:sz w:val="18"/>
            <w:szCs w:val="18"/>
          </w:rPr>
          <w:t>Framework</w:t>
        </w:r>
        <w:r w:rsidRPr="00B050B0">
          <w:rPr>
            <w:rStyle w:val="Hyperlink"/>
            <w:rFonts w:ascii="Arial" w:hAnsi="Arial" w:cs="Arial"/>
            <w:sz w:val="18"/>
            <w:szCs w:val="18"/>
          </w:rPr>
          <w:t>, March</w:t>
        </w:r>
        <w:r w:rsidRPr="00B050B0">
          <w:rPr>
            <w:rStyle w:val="Hyperlink"/>
            <w:rFonts w:ascii="Arial" w:hAnsi="Arial" w:cs="Arial"/>
            <w:sz w:val="18"/>
            <w:szCs w:val="18"/>
          </w:rPr>
          <w:t xml:space="preserve"> </w:t>
        </w:r>
        <w:r w:rsidRPr="00B050B0">
          <w:rPr>
            <w:rStyle w:val="Hyperlink"/>
            <w:rFonts w:ascii="Arial" w:hAnsi="Arial" w:cs="Arial"/>
            <w:sz w:val="18"/>
            <w:szCs w:val="18"/>
          </w:rPr>
          <w:t xml:space="preserve">2019. CCCN. </w:t>
        </w:r>
        <w:r w:rsidRPr="00B050B0">
          <w:rPr>
            <w:rStyle w:val="Hyperlink"/>
            <w:rFonts w:ascii="Arial" w:hAnsi="Arial" w:cs="Arial"/>
            <w:i/>
            <w:iCs/>
            <w:sz w:val="18"/>
            <w:szCs w:val="18"/>
          </w:rPr>
          <w:t>CCCN Project Sustainability Framework</w:t>
        </w:r>
        <w:r w:rsidRPr="00B050B0">
          <w:rPr>
            <w:rStyle w:val="Hyperlink"/>
            <w:rFonts w:ascii="Arial" w:hAnsi="Arial" w:cs="Arial"/>
            <w:sz w:val="18"/>
            <w:szCs w:val="18"/>
          </w:rPr>
          <w:t>, May 2017</w:t>
        </w:r>
      </w:hyperlink>
      <w:r w:rsidRPr="005A2ED7">
        <w:rPr>
          <w:rFonts w:ascii="Arial" w:hAnsi="Arial" w:cs="Arial"/>
          <w:color w:val="auto"/>
          <w:sz w:val="18"/>
          <w:szCs w:val="18"/>
        </w:rPr>
        <w:t xml:space="preserve">. </w:t>
      </w:r>
      <w:r>
        <w:rPr>
          <w:rFonts w:ascii="Arial" w:hAnsi="Arial" w:cs="Arial"/>
          <w:sz w:val="18"/>
          <w:szCs w:val="18"/>
        </w:rPr>
        <w:t>Build Health Challenge</w:t>
      </w:r>
      <w:r>
        <w:rPr>
          <w:rFonts w:ascii="Arial" w:hAnsi="Arial" w:cs="Arial"/>
          <w:i/>
          <w:iCs/>
          <w:sz w:val="18"/>
          <w:szCs w:val="18"/>
        </w:rPr>
        <w:t xml:space="preserve">, </w:t>
      </w:r>
      <w:hyperlink r:id="rId14" w:history="1">
        <w:r w:rsidRPr="005A2ED7">
          <w:rPr>
            <w:rStyle w:val="Hyperlink"/>
            <w:rFonts w:ascii="Arial" w:hAnsi="Arial" w:cs="Arial"/>
            <w:i/>
            <w:iCs/>
            <w:sz w:val="18"/>
            <w:szCs w:val="18"/>
          </w:rPr>
          <w:t>Community A</w:t>
        </w:r>
        <w:r w:rsidRPr="005A2ED7">
          <w:rPr>
            <w:rStyle w:val="Hyperlink"/>
            <w:rFonts w:ascii="Arial" w:hAnsi="Arial" w:cs="Arial"/>
            <w:i/>
            <w:iCs/>
            <w:sz w:val="18"/>
            <w:szCs w:val="18"/>
          </w:rPr>
          <w:t>p</w:t>
        </w:r>
        <w:r w:rsidRPr="005A2ED7">
          <w:rPr>
            <w:rStyle w:val="Hyperlink"/>
            <w:rFonts w:ascii="Arial" w:hAnsi="Arial" w:cs="Arial"/>
            <w:i/>
            <w:iCs/>
            <w:sz w:val="18"/>
            <w:szCs w:val="18"/>
          </w:rPr>
          <w:t xml:space="preserve">proaches </w:t>
        </w:r>
        <w:bookmarkStart w:id="1" w:name="_GoBack"/>
        <w:bookmarkEnd w:id="1"/>
        <w:r w:rsidRPr="005A2ED7">
          <w:rPr>
            <w:rStyle w:val="Hyperlink"/>
            <w:rFonts w:ascii="Arial" w:hAnsi="Arial" w:cs="Arial"/>
            <w:i/>
            <w:iCs/>
            <w:sz w:val="18"/>
            <w:szCs w:val="18"/>
          </w:rPr>
          <w:t>t</w:t>
        </w:r>
        <w:r w:rsidRPr="005A2ED7">
          <w:rPr>
            <w:rStyle w:val="Hyperlink"/>
            <w:rFonts w:ascii="Arial" w:hAnsi="Arial" w:cs="Arial"/>
            <w:i/>
            <w:iCs/>
            <w:sz w:val="18"/>
            <w:szCs w:val="18"/>
          </w:rPr>
          <w:t>o Systems Change: A Compendium of Practices, Reflections, and Findings</w:t>
        </w:r>
      </w:hyperlink>
      <w:r>
        <w:rPr>
          <w:rFonts w:ascii="Arial" w:hAnsi="Arial" w:cs="Arial"/>
          <w:sz w:val="18"/>
          <w:szCs w:val="18"/>
        </w:rPr>
        <w:t>, November 2019.</w:t>
      </w:r>
    </w:p>
    <w:p w14:paraId="40F6A15E" w14:textId="77777777" w:rsidR="00547EFF" w:rsidRPr="00CE4AA1" w:rsidRDefault="00547EFF" w:rsidP="00235379"/>
    <w:sectPr w:rsidR="00547EFF" w:rsidRPr="00CE4AA1" w:rsidSect="0073196B">
      <w:type w:val="continuous"/>
      <w:pgSz w:w="12240" w:h="15840"/>
      <w:pgMar w:top="1320" w:right="1080" w:bottom="1440" w:left="1080" w:header="720" w:footer="780" w:gutter="0"/>
      <w:cols w:space="720" w:equalWidth="0">
        <w:col w:w="972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0712B" w14:textId="77777777" w:rsidR="007A649D" w:rsidRDefault="007A649D" w:rsidP="00CE4AA1">
      <w:pPr>
        <w:spacing w:line="240" w:lineRule="auto"/>
      </w:pPr>
      <w:r>
        <w:separator/>
      </w:r>
    </w:p>
  </w:endnote>
  <w:endnote w:type="continuationSeparator" w:id="0">
    <w:p w14:paraId="25F6511D" w14:textId="77777777" w:rsidR="007A649D" w:rsidRDefault="007A649D" w:rsidP="00CE4A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48A94" w14:textId="4159A17A" w:rsidR="00227679" w:rsidRPr="00AD5358" w:rsidRDefault="0073196B" w:rsidP="0073196B">
    <w:pPr>
      <w:pStyle w:val="BasicParagraph"/>
      <w:spacing w:line="240" w:lineRule="auto"/>
      <w:rPr>
        <w:rFonts w:eastAsia="Calibri"/>
        <w:sz w:val="8"/>
        <w:szCs w:val="8"/>
      </w:rPr>
    </w:pPr>
    <w:r w:rsidRPr="00C8580D">
      <w:rPr>
        <w:rFonts w:ascii="Arial" w:hAnsi="Arial" w:cs="Arial"/>
        <w:b/>
        <w:bCs/>
        <w:color w:val="0057B8" w:themeColor="accent2"/>
        <w:spacing w:val="-2"/>
        <w:sz w:val="22"/>
        <w:szCs w:val="22"/>
      </w:rPr>
      <w:t>Systems Change Measurement Toolkit</w:t>
    </w:r>
    <w:r w:rsidRPr="00C8580D">
      <w:rPr>
        <w:rFonts w:ascii="Arial Black" w:hAnsi="Arial Black"/>
        <w:b/>
        <w:bCs/>
        <w:color w:val="0057B8" w:themeColor="accent2"/>
      </w:rPr>
      <w:t xml:space="preserve"> </w:t>
    </w:r>
    <w:r w:rsidRPr="00C8580D">
      <w:rPr>
        <w:rFonts w:ascii="Arial Black" w:hAnsi="Arial Black"/>
        <w:b/>
        <w:bCs/>
        <w:color w:val="0057B8" w:themeColor="accent2"/>
      </w:rPr>
      <w:tab/>
    </w:r>
    <w:r>
      <w:rPr>
        <w:rFonts w:ascii="Arial Black" w:hAnsi="Arial Black"/>
        <w:color w:val="7F7F7F" w:themeColor="text1" w:themeTint="80"/>
      </w:rPr>
      <w:tab/>
    </w:r>
    <w:r>
      <w:rPr>
        <w:rFonts w:ascii="Arial Black" w:hAnsi="Arial Black"/>
        <w:color w:val="7F7F7F" w:themeColor="text1" w:themeTint="80"/>
      </w:rPr>
      <w:tab/>
    </w:r>
    <w:r>
      <w:rPr>
        <w:rFonts w:ascii="Arial Black" w:hAnsi="Arial Black"/>
        <w:color w:val="7F7F7F" w:themeColor="text1" w:themeTint="80"/>
      </w:rPr>
      <w:tab/>
    </w:r>
    <w:r>
      <w:rPr>
        <w:rFonts w:ascii="Arial Black" w:hAnsi="Arial Black"/>
        <w:color w:val="7F7F7F" w:themeColor="text1" w:themeTint="80"/>
      </w:rPr>
      <w:tab/>
    </w:r>
    <w:r>
      <w:rPr>
        <w:rFonts w:ascii="Arial Black" w:hAnsi="Arial Black"/>
        <w:color w:val="7F7F7F" w:themeColor="text1" w:themeTint="80"/>
      </w:rPr>
      <w:tab/>
    </w:r>
    <w:r>
      <w:rPr>
        <w:rFonts w:ascii="Arial Black" w:hAnsi="Arial Black"/>
        <w:color w:val="7F7F7F" w:themeColor="text1" w:themeTint="80"/>
      </w:rPr>
      <w:tab/>
    </w:r>
    <w:r>
      <w:rPr>
        <w:rFonts w:ascii="Arial Black" w:hAnsi="Arial Black"/>
        <w:color w:val="7F7F7F" w:themeColor="text1" w:themeTint="80"/>
      </w:rPr>
      <w:tab/>
    </w:r>
    <w:r w:rsidRPr="00C8580D">
      <w:rPr>
        <w:rFonts w:ascii="Arial Black" w:hAnsi="Arial Black"/>
        <w:color w:val="auto"/>
      </w:rPr>
      <w:t xml:space="preserve">     </w:t>
    </w:r>
    <w:r w:rsidR="00227679" w:rsidRPr="00C8580D">
      <w:rPr>
        <w:rFonts w:ascii="Arial Black" w:hAnsi="Arial Black"/>
        <w:color w:val="auto"/>
      </w:rPr>
      <w:fldChar w:fldCharType="begin"/>
    </w:r>
    <w:r w:rsidR="00227679" w:rsidRPr="00C8580D">
      <w:rPr>
        <w:rFonts w:ascii="Arial Black" w:hAnsi="Arial Black"/>
        <w:color w:val="auto"/>
      </w:rPr>
      <w:instrText xml:space="preserve"> PAGE   \* MERGEFORMAT </w:instrText>
    </w:r>
    <w:r w:rsidR="00227679" w:rsidRPr="00C8580D">
      <w:rPr>
        <w:rFonts w:ascii="Arial Black" w:hAnsi="Arial Black"/>
        <w:color w:val="auto"/>
      </w:rPr>
      <w:fldChar w:fldCharType="separate"/>
    </w:r>
    <w:r w:rsidR="00227679" w:rsidRPr="00C8580D">
      <w:rPr>
        <w:rFonts w:ascii="Arial Black" w:hAnsi="Arial Black"/>
        <w:color w:val="auto"/>
      </w:rPr>
      <w:t>1</w:t>
    </w:r>
    <w:r w:rsidR="00227679" w:rsidRPr="00C8580D">
      <w:rPr>
        <w:rFonts w:ascii="Arial Black" w:hAnsi="Arial Black"/>
        <w:noProof/>
        <w:color w:val="auto"/>
      </w:rPr>
      <w:fldChar w:fldCharType="end"/>
    </w:r>
    <w:r w:rsidR="00227679" w:rsidRPr="00C8580D">
      <w:rPr>
        <w:rFonts w:ascii="Arial Black" w:hAnsi="Arial Black"/>
        <w:noProof/>
        <w:color w:val="auto"/>
      </w:rPr>
      <w:t xml:space="preserve"> </w:t>
    </w:r>
    <w:r w:rsidR="00227679" w:rsidRPr="00C8580D">
      <w:rPr>
        <w:color w:val="auto"/>
      </w:rPr>
      <w:t xml:space="preserve">  </w:t>
    </w:r>
  </w:p>
  <w:p w14:paraId="28F5C529" w14:textId="77777777" w:rsidR="00227679" w:rsidRDefault="002276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63E15" w14:textId="6738749B" w:rsidR="00562E57" w:rsidRDefault="00562E57">
    <w:pPr>
      <w:pStyle w:val="Footer"/>
    </w:pPr>
    <w:r>
      <w:rPr>
        <w:rFonts w:ascii="Arial Black" w:hAnsi="Arial Black" w:cs="Arial Black"/>
        <w:noProof/>
        <w:sz w:val="36"/>
        <w:szCs w:val="36"/>
      </w:rPr>
      <w:drawing>
        <wp:inline distT="0" distB="0" distL="0" distR="0" wp14:anchorId="7BDE5B5C" wp14:editId="595D9AFE">
          <wp:extent cx="3211096" cy="784187"/>
          <wp:effectExtent l="0" t="0" r="0" b="0"/>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rotWithShape="1">
                  <a:blip r:embed="rId1">
                    <a:extLst>
                      <a:ext uri="{28A0092B-C50C-407E-A947-70E740481C1C}">
                        <a14:useLocalDpi xmlns:a14="http://schemas.microsoft.com/office/drawing/2010/main" val="0"/>
                      </a:ext>
                    </a:extLst>
                  </a:blip>
                  <a:srcRect l="9230" t="71260" b="1864"/>
                  <a:stretch/>
                </pic:blipFill>
                <pic:spPr bwMode="auto">
                  <a:xfrm>
                    <a:off x="0" y="0"/>
                    <a:ext cx="3300148" cy="80593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008AD" w14:textId="77777777" w:rsidR="007A649D" w:rsidRDefault="007A649D" w:rsidP="00CE4AA1">
      <w:pPr>
        <w:spacing w:line="240" w:lineRule="auto"/>
      </w:pPr>
      <w:r>
        <w:separator/>
      </w:r>
    </w:p>
  </w:footnote>
  <w:footnote w:type="continuationSeparator" w:id="0">
    <w:p w14:paraId="2645B449" w14:textId="77777777" w:rsidR="007A649D" w:rsidRDefault="007A649D" w:rsidP="00CE4A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58DE4" w14:textId="77777777" w:rsidR="0073196B" w:rsidRPr="00C8580D" w:rsidRDefault="0073196B" w:rsidP="0073196B">
    <w:pPr>
      <w:suppressAutoHyphens/>
      <w:autoSpaceDE w:val="0"/>
      <w:autoSpaceDN w:val="0"/>
      <w:adjustRightInd w:val="0"/>
      <w:spacing w:line="288" w:lineRule="auto"/>
      <w:ind w:right="360"/>
      <w:jc w:val="center"/>
      <w:textAlignment w:val="center"/>
      <w:rPr>
        <w:rFonts w:ascii="Arial Black" w:eastAsiaTheme="minorHAnsi" w:hAnsi="Arial Black" w:cs="Arial Black"/>
        <w:color w:val="0057B8" w:themeColor="accent2"/>
        <w:sz w:val="36"/>
        <w:szCs w:val="36"/>
        <w:lang w:val="en-US"/>
      </w:rPr>
    </w:pPr>
    <w:r w:rsidRPr="00C8580D">
      <w:rPr>
        <w:rFonts w:ascii="Arial Black" w:eastAsiaTheme="minorHAnsi" w:hAnsi="Arial Black" w:cs="Arial Black"/>
        <w:color w:val="0057B8" w:themeColor="accent2"/>
        <w:sz w:val="36"/>
        <w:szCs w:val="36"/>
        <w:lang w:val="en-US"/>
      </w:rPr>
      <w:t>SYSTEMS CHANGE OUTCOMES TRACKING TOOL</w:t>
    </w:r>
  </w:p>
  <w:p w14:paraId="55FF3966" w14:textId="69BB7CDE" w:rsidR="00046D5F" w:rsidRPr="00CE4AA1" w:rsidRDefault="00046D5F" w:rsidP="00CE4AA1">
    <w:pPr>
      <w:rPr>
        <w:rFonts w:eastAsia="Calibri"/>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101D2"/>
    <w:multiLevelType w:val="multilevel"/>
    <w:tmpl w:val="1E3C4DD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A127A04"/>
    <w:multiLevelType w:val="multilevel"/>
    <w:tmpl w:val="8A403B3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F2D572F"/>
    <w:multiLevelType w:val="hybridMultilevel"/>
    <w:tmpl w:val="FA8EB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B4A4C"/>
    <w:multiLevelType w:val="multilevel"/>
    <w:tmpl w:val="26EA5A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52C761B"/>
    <w:multiLevelType w:val="multilevel"/>
    <w:tmpl w:val="7EDC21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531BB8"/>
    <w:multiLevelType w:val="multilevel"/>
    <w:tmpl w:val="4D5E89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6F62298"/>
    <w:multiLevelType w:val="multilevel"/>
    <w:tmpl w:val="CB3EC3A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4AFD2323"/>
    <w:multiLevelType w:val="multilevel"/>
    <w:tmpl w:val="4012861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7AE75005"/>
    <w:multiLevelType w:val="hybridMultilevel"/>
    <w:tmpl w:val="4914D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583A79"/>
    <w:multiLevelType w:val="multilevel"/>
    <w:tmpl w:val="D74034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E415541"/>
    <w:multiLevelType w:val="multilevel"/>
    <w:tmpl w:val="B49EB9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9"/>
  </w:num>
  <w:num w:numId="3">
    <w:abstractNumId w:val="0"/>
  </w:num>
  <w:num w:numId="4">
    <w:abstractNumId w:val="1"/>
  </w:num>
  <w:num w:numId="5">
    <w:abstractNumId w:val="7"/>
  </w:num>
  <w:num w:numId="6">
    <w:abstractNumId w:val="2"/>
  </w:num>
  <w:num w:numId="7">
    <w:abstractNumId w:val="10"/>
  </w:num>
  <w:num w:numId="8">
    <w:abstractNumId w:val="6"/>
  </w:num>
  <w:num w:numId="9">
    <w:abstractNumId w:val="4"/>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AA1"/>
    <w:rsid w:val="000136DF"/>
    <w:rsid w:val="00025CEC"/>
    <w:rsid w:val="00046D5F"/>
    <w:rsid w:val="00091246"/>
    <w:rsid w:val="00093070"/>
    <w:rsid w:val="000B1B79"/>
    <w:rsid w:val="000C17B5"/>
    <w:rsid w:val="000D3AEB"/>
    <w:rsid w:val="000F34E7"/>
    <w:rsid w:val="001466B0"/>
    <w:rsid w:val="001525D6"/>
    <w:rsid w:val="0021160D"/>
    <w:rsid w:val="00215138"/>
    <w:rsid w:val="00216810"/>
    <w:rsid w:val="00227679"/>
    <w:rsid w:val="00235379"/>
    <w:rsid w:val="002976B1"/>
    <w:rsid w:val="0030000F"/>
    <w:rsid w:val="00342F96"/>
    <w:rsid w:val="00372865"/>
    <w:rsid w:val="003A26D3"/>
    <w:rsid w:val="00414286"/>
    <w:rsid w:val="00426621"/>
    <w:rsid w:val="00446530"/>
    <w:rsid w:val="00460E8E"/>
    <w:rsid w:val="0046112B"/>
    <w:rsid w:val="00496258"/>
    <w:rsid w:val="004C7757"/>
    <w:rsid w:val="004D14A9"/>
    <w:rsid w:val="0052173A"/>
    <w:rsid w:val="005315ED"/>
    <w:rsid w:val="00547EFF"/>
    <w:rsid w:val="0055361B"/>
    <w:rsid w:val="00562E57"/>
    <w:rsid w:val="00563A88"/>
    <w:rsid w:val="005B627D"/>
    <w:rsid w:val="005E2255"/>
    <w:rsid w:val="005E4C9A"/>
    <w:rsid w:val="005F252D"/>
    <w:rsid w:val="006002C4"/>
    <w:rsid w:val="00603CFE"/>
    <w:rsid w:val="00662DFB"/>
    <w:rsid w:val="00674C44"/>
    <w:rsid w:val="00681755"/>
    <w:rsid w:val="00684764"/>
    <w:rsid w:val="00690A0E"/>
    <w:rsid w:val="007164B4"/>
    <w:rsid w:val="0073196B"/>
    <w:rsid w:val="00756605"/>
    <w:rsid w:val="00790FD5"/>
    <w:rsid w:val="007A649D"/>
    <w:rsid w:val="007F561A"/>
    <w:rsid w:val="008677E0"/>
    <w:rsid w:val="008A287B"/>
    <w:rsid w:val="00942D6B"/>
    <w:rsid w:val="009873AE"/>
    <w:rsid w:val="009C07AB"/>
    <w:rsid w:val="009D3895"/>
    <w:rsid w:val="00A05429"/>
    <w:rsid w:val="00A26EDF"/>
    <w:rsid w:val="00A356FB"/>
    <w:rsid w:val="00A376CF"/>
    <w:rsid w:val="00A46DBF"/>
    <w:rsid w:val="00A91211"/>
    <w:rsid w:val="00AA14F2"/>
    <w:rsid w:val="00AC1C4B"/>
    <w:rsid w:val="00AD515E"/>
    <w:rsid w:val="00AD5358"/>
    <w:rsid w:val="00B050B0"/>
    <w:rsid w:val="00B07452"/>
    <w:rsid w:val="00B64D62"/>
    <w:rsid w:val="00B9326F"/>
    <w:rsid w:val="00C801F5"/>
    <w:rsid w:val="00C80FE2"/>
    <w:rsid w:val="00C83B48"/>
    <w:rsid w:val="00C8580D"/>
    <w:rsid w:val="00CB416C"/>
    <w:rsid w:val="00CE4AA1"/>
    <w:rsid w:val="00CE551A"/>
    <w:rsid w:val="00CF3A27"/>
    <w:rsid w:val="00D006B7"/>
    <w:rsid w:val="00D23A92"/>
    <w:rsid w:val="00D4355B"/>
    <w:rsid w:val="00D7030F"/>
    <w:rsid w:val="00D93559"/>
    <w:rsid w:val="00DD6262"/>
    <w:rsid w:val="00DE5677"/>
    <w:rsid w:val="00DF08B4"/>
    <w:rsid w:val="00DF1CD3"/>
    <w:rsid w:val="00E11308"/>
    <w:rsid w:val="00E23BC3"/>
    <w:rsid w:val="00E675C3"/>
    <w:rsid w:val="00E67EE3"/>
    <w:rsid w:val="00E90245"/>
    <w:rsid w:val="00EC4934"/>
    <w:rsid w:val="00EF325B"/>
    <w:rsid w:val="00F12722"/>
    <w:rsid w:val="00F149EE"/>
    <w:rsid w:val="00F227E0"/>
    <w:rsid w:val="00F34ED9"/>
    <w:rsid w:val="00F47AA1"/>
    <w:rsid w:val="00F6430B"/>
    <w:rsid w:val="00FB1FB0"/>
    <w:rsid w:val="00FE5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691243"/>
  <w15:chartTrackingRefBased/>
  <w15:docId w15:val="{EEC2B9F7-D00D-4328-989D-F3A83DD9D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AA1"/>
    <w:pPr>
      <w:spacing w:after="0" w:line="276" w:lineRule="auto"/>
    </w:pPr>
    <w:rPr>
      <w:rFonts w:ascii="Arial" w:eastAsia="Arial" w:hAnsi="Arial" w:cs="Arial"/>
      <w:lang w:val="en"/>
    </w:rPr>
  </w:style>
  <w:style w:type="paragraph" w:styleId="Heading1">
    <w:name w:val="heading 1"/>
    <w:basedOn w:val="Normal"/>
    <w:next w:val="Normal"/>
    <w:link w:val="Heading1Char"/>
    <w:uiPriority w:val="9"/>
    <w:qFormat/>
    <w:rsid w:val="007164B4"/>
    <w:pPr>
      <w:keepNext/>
      <w:keepLines/>
      <w:outlineLvl w:val="0"/>
    </w:pPr>
    <w:rPr>
      <w:rFonts w:ascii="Arial Black" w:eastAsiaTheme="majorEastAsia" w:hAnsi="Arial Black" w:cstheme="majorBidi"/>
      <w:color w:val="7A9A01" w:themeColor="accent1"/>
      <w:sz w:val="32"/>
      <w:szCs w:val="32"/>
    </w:rPr>
  </w:style>
  <w:style w:type="paragraph" w:styleId="Heading2">
    <w:name w:val="heading 2"/>
    <w:basedOn w:val="Normal"/>
    <w:next w:val="Normal"/>
    <w:link w:val="Heading2Char"/>
    <w:uiPriority w:val="9"/>
    <w:unhideWhenUsed/>
    <w:qFormat/>
    <w:rsid w:val="007164B4"/>
    <w:pPr>
      <w:keepNext/>
      <w:keepLines/>
      <w:spacing w:before="40"/>
      <w:outlineLvl w:val="1"/>
    </w:pPr>
    <w:rPr>
      <w:rFonts w:ascii="Arial Black" w:eastAsiaTheme="majorEastAsia" w:hAnsi="Arial Black" w:cstheme="majorBidi"/>
      <w:color w:val="0057B8" w:themeColor="accent2"/>
      <w:sz w:val="24"/>
      <w:szCs w:val="26"/>
    </w:rPr>
  </w:style>
  <w:style w:type="paragraph" w:styleId="Heading3">
    <w:name w:val="heading 3"/>
    <w:basedOn w:val="Normal"/>
    <w:next w:val="Normal"/>
    <w:link w:val="Heading3Char"/>
    <w:uiPriority w:val="9"/>
    <w:unhideWhenUsed/>
    <w:qFormat/>
    <w:rsid w:val="000136DF"/>
    <w:pPr>
      <w:keepNext/>
      <w:keepLines/>
      <w:spacing w:before="40"/>
      <w:outlineLvl w:val="2"/>
    </w:pPr>
    <w:rPr>
      <w:rFonts w:asciiTheme="majorHAnsi" w:eastAsiaTheme="majorEastAsia" w:hAnsiTheme="majorHAnsi" w:cstheme="majorBidi"/>
      <w:color w:val="3C4C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E4AA1"/>
    <w:pPr>
      <w:spacing w:line="240" w:lineRule="auto"/>
    </w:pPr>
    <w:rPr>
      <w:sz w:val="20"/>
      <w:szCs w:val="20"/>
    </w:rPr>
  </w:style>
  <w:style w:type="character" w:customStyle="1" w:styleId="CommentTextChar">
    <w:name w:val="Comment Text Char"/>
    <w:basedOn w:val="DefaultParagraphFont"/>
    <w:link w:val="CommentText"/>
    <w:uiPriority w:val="99"/>
    <w:semiHidden/>
    <w:rsid w:val="00CE4AA1"/>
    <w:rPr>
      <w:rFonts w:ascii="Arial" w:eastAsia="Arial" w:hAnsi="Arial" w:cs="Arial"/>
      <w:sz w:val="20"/>
      <w:szCs w:val="20"/>
      <w:lang w:val="en"/>
    </w:rPr>
  </w:style>
  <w:style w:type="character" w:styleId="CommentReference">
    <w:name w:val="annotation reference"/>
    <w:basedOn w:val="DefaultParagraphFont"/>
    <w:uiPriority w:val="99"/>
    <w:semiHidden/>
    <w:unhideWhenUsed/>
    <w:rsid w:val="00CE4AA1"/>
    <w:rPr>
      <w:sz w:val="16"/>
      <w:szCs w:val="16"/>
    </w:rPr>
  </w:style>
  <w:style w:type="paragraph" w:styleId="Header">
    <w:name w:val="header"/>
    <w:basedOn w:val="Normal"/>
    <w:link w:val="HeaderChar"/>
    <w:uiPriority w:val="99"/>
    <w:unhideWhenUsed/>
    <w:rsid w:val="00CE4AA1"/>
    <w:pPr>
      <w:tabs>
        <w:tab w:val="center" w:pos="4680"/>
        <w:tab w:val="right" w:pos="9360"/>
      </w:tabs>
      <w:spacing w:line="240" w:lineRule="auto"/>
    </w:pPr>
  </w:style>
  <w:style w:type="character" w:customStyle="1" w:styleId="HeaderChar">
    <w:name w:val="Header Char"/>
    <w:basedOn w:val="DefaultParagraphFont"/>
    <w:link w:val="Header"/>
    <w:uiPriority w:val="99"/>
    <w:rsid w:val="00CE4AA1"/>
    <w:rPr>
      <w:rFonts w:ascii="Arial" w:eastAsia="Arial" w:hAnsi="Arial" w:cs="Arial"/>
      <w:lang w:val="en"/>
    </w:rPr>
  </w:style>
  <w:style w:type="paragraph" w:styleId="Footer">
    <w:name w:val="footer"/>
    <w:basedOn w:val="Normal"/>
    <w:link w:val="FooterChar"/>
    <w:uiPriority w:val="99"/>
    <w:unhideWhenUsed/>
    <w:rsid w:val="00CE4AA1"/>
    <w:pPr>
      <w:tabs>
        <w:tab w:val="center" w:pos="4680"/>
        <w:tab w:val="right" w:pos="9360"/>
      </w:tabs>
      <w:spacing w:line="240" w:lineRule="auto"/>
    </w:pPr>
  </w:style>
  <w:style w:type="character" w:customStyle="1" w:styleId="FooterChar">
    <w:name w:val="Footer Char"/>
    <w:basedOn w:val="DefaultParagraphFont"/>
    <w:link w:val="Footer"/>
    <w:uiPriority w:val="99"/>
    <w:rsid w:val="00CE4AA1"/>
    <w:rPr>
      <w:rFonts w:ascii="Arial" w:eastAsia="Arial" w:hAnsi="Arial" w:cs="Arial"/>
      <w:lang w:val="en"/>
    </w:rPr>
  </w:style>
  <w:style w:type="character" w:styleId="Hyperlink">
    <w:name w:val="Hyperlink"/>
    <w:basedOn w:val="DefaultParagraphFont"/>
    <w:uiPriority w:val="99"/>
    <w:unhideWhenUsed/>
    <w:rsid w:val="00CE4AA1"/>
    <w:rPr>
      <w:color w:val="0057B8" w:themeColor="hyperlink"/>
      <w:u w:val="single"/>
    </w:rPr>
  </w:style>
  <w:style w:type="character" w:styleId="UnresolvedMention">
    <w:name w:val="Unresolved Mention"/>
    <w:basedOn w:val="DefaultParagraphFont"/>
    <w:uiPriority w:val="99"/>
    <w:semiHidden/>
    <w:unhideWhenUsed/>
    <w:rsid w:val="00CE4AA1"/>
    <w:rPr>
      <w:color w:val="605E5C"/>
      <w:shd w:val="clear" w:color="auto" w:fill="E1DFDD"/>
    </w:rPr>
  </w:style>
  <w:style w:type="paragraph" w:styleId="NoSpacing">
    <w:name w:val="No Spacing"/>
    <w:link w:val="NoSpacingChar"/>
    <w:uiPriority w:val="1"/>
    <w:qFormat/>
    <w:rsid w:val="00CF3A27"/>
    <w:pPr>
      <w:spacing w:after="0" w:line="240" w:lineRule="auto"/>
    </w:pPr>
    <w:rPr>
      <w:rFonts w:ascii="Arial" w:eastAsiaTheme="minorEastAsia" w:hAnsi="Arial"/>
    </w:rPr>
  </w:style>
  <w:style w:type="character" w:customStyle="1" w:styleId="NoSpacingChar">
    <w:name w:val="No Spacing Char"/>
    <w:basedOn w:val="DefaultParagraphFont"/>
    <w:link w:val="NoSpacing"/>
    <w:uiPriority w:val="1"/>
    <w:rsid w:val="00CF3A27"/>
    <w:rPr>
      <w:rFonts w:ascii="Arial" w:eastAsiaTheme="minorEastAsia" w:hAnsi="Arial"/>
    </w:rPr>
  </w:style>
  <w:style w:type="paragraph" w:styleId="ListParagraph">
    <w:name w:val="List Paragraph"/>
    <w:basedOn w:val="Normal"/>
    <w:uiPriority w:val="34"/>
    <w:qFormat/>
    <w:rsid w:val="00046D5F"/>
    <w:pPr>
      <w:ind w:left="720"/>
      <w:contextualSpacing/>
    </w:pPr>
  </w:style>
  <w:style w:type="character" w:customStyle="1" w:styleId="Heading1Char">
    <w:name w:val="Heading 1 Char"/>
    <w:basedOn w:val="DefaultParagraphFont"/>
    <w:link w:val="Heading1"/>
    <w:uiPriority w:val="9"/>
    <w:rsid w:val="007164B4"/>
    <w:rPr>
      <w:rFonts w:ascii="Arial Black" w:eastAsiaTheme="majorEastAsia" w:hAnsi="Arial Black" w:cstheme="majorBidi"/>
      <w:color w:val="7A9A01" w:themeColor="accent1"/>
      <w:sz w:val="32"/>
      <w:szCs w:val="32"/>
      <w:lang w:val="en"/>
    </w:rPr>
  </w:style>
  <w:style w:type="character" w:customStyle="1" w:styleId="Heading2Char">
    <w:name w:val="Heading 2 Char"/>
    <w:basedOn w:val="DefaultParagraphFont"/>
    <w:link w:val="Heading2"/>
    <w:uiPriority w:val="9"/>
    <w:rsid w:val="007164B4"/>
    <w:rPr>
      <w:rFonts w:ascii="Arial Black" w:eastAsiaTheme="majorEastAsia" w:hAnsi="Arial Black" w:cstheme="majorBidi"/>
      <w:color w:val="0057B8" w:themeColor="accent2"/>
      <w:sz w:val="24"/>
      <w:szCs w:val="26"/>
      <w:lang w:val="en"/>
    </w:rPr>
  </w:style>
  <w:style w:type="paragraph" w:styleId="Title">
    <w:name w:val="Title"/>
    <w:basedOn w:val="Normal"/>
    <w:next w:val="Normal"/>
    <w:link w:val="TitleChar"/>
    <w:uiPriority w:val="10"/>
    <w:qFormat/>
    <w:rsid w:val="007164B4"/>
    <w:pPr>
      <w:spacing w:line="240" w:lineRule="auto"/>
      <w:contextualSpacing/>
    </w:pPr>
    <w:rPr>
      <w:rFonts w:ascii="Arial Black" w:eastAsiaTheme="majorEastAsia" w:hAnsi="Arial Black" w:cstheme="majorBidi"/>
      <w:spacing w:val="-10"/>
      <w:kern w:val="28"/>
      <w:sz w:val="44"/>
      <w:szCs w:val="56"/>
    </w:rPr>
  </w:style>
  <w:style w:type="character" w:customStyle="1" w:styleId="TitleChar">
    <w:name w:val="Title Char"/>
    <w:basedOn w:val="DefaultParagraphFont"/>
    <w:link w:val="Title"/>
    <w:uiPriority w:val="10"/>
    <w:rsid w:val="007164B4"/>
    <w:rPr>
      <w:rFonts w:ascii="Arial Black" w:eastAsiaTheme="majorEastAsia" w:hAnsi="Arial Black" w:cstheme="majorBidi"/>
      <w:spacing w:val="-10"/>
      <w:kern w:val="28"/>
      <w:sz w:val="44"/>
      <w:szCs w:val="56"/>
      <w:lang w:val="en"/>
    </w:rPr>
  </w:style>
  <w:style w:type="paragraph" w:styleId="BalloonText">
    <w:name w:val="Balloon Text"/>
    <w:basedOn w:val="Normal"/>
    <w:link w:val="BalloonTextChar"/>
    <w:uiPriority w:val="99"/>
    <w:semiHidden/>
    <w:unhideWhenUsed/>
    <w:rsid w:val="0009307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070"/>
    <w:rPr>
      <w:rFonts w:ascii="Segoe UI" w:eastAsia="Arial" w:hAnsi="Segoe UI" w:cs="Segoe UI"/>
      <w:sz w:val="18"/>
      <w:szCs w:val="18"/>
      <w:lang w:val="en"/>
    </w:rPr>
  </w:style>
  <w:style w:type="paragraph" w:customStyle="1" w:styleId="m-4179414907525862958gmail-m-4551789841585453408msolistparagraph">
    <w:name w:val="m_-4179414907525862958gmail-m-4551789841585453408msolistparagraph"/>
    <w:basedOn w:val="Normal"/>
    <w:rsid w:val="00E23BC3"/>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211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05429"/>
    <w:rPr>
      <w:color w:val="808080"/>
    </w:rPr>
  </w:style>
  <w:style w:type="character" w:customStyle="1" w:styleId="Heading3Char">
    <w:name w:val="Heading 3 Char"/>
    <w:basedOn w:val="DefaultParagraphFont"/>
    <w:link w:val="Heading3"/>
    <w:uiPriority w:val="9"/>
    <w:rsid w:val="000136DF"/>
    <w:rPr>
      <w:rFonts w:asciiTheme="majorHAnsi" w:eastAsiaTheme="majorEastAsia" w:hAnsiTheme="majorHAnsi" w:cstheme="majorBidi"/>
      <w:color w:val="3C4C00" w:themeColor="accent1" w:themeShade="7F"/>
      <w:sz w:val="24"/>
      <w:szCs w:val="24"/>
      <w:lang w:val="en"/>
    </w:rPr>
  </w:style>
  <w:style w:type="paragraph" w:customStyle="1" w:styleId="BasicParagraph">
    <w:name w:val="[Basic Paragraph]"/>
    <w:basedOn w:val="Normal"/>
    <w:uiPriority w:val="99"/>
    <w:rsid w:val="00342F96"/>
    <w:pPr>
      <w:autoSpaceDE w:val="0"/>
      <w:autoSpaceDN w:val="0"/>
      <w:adjustRightInd w:val="0"/>
      <w:spacing w:line="288" w:lineRule="auto"/>
      <w:textAlignment w:val="center"/>
    </w:pPr>
    <w:rPr>
      <w:rFonts w:ascii="Minion Pro" w:eastAsiaTheme="minorHAnsi" w:hAnsi="Minion Pro" w:cs="Minion Pro"/>
      <w:color w:val="000000"/>
      <w:sz w:val="24"/>
      <w:szCs w:val="24"/>
      <w:lang w:val="en-US"/>
    </w:rPr>
  </w:style>
  <w:style w:type="paragraph" w:styleId="CommentSubject">
    <w:name w:val="annotation subject"/>
    <w:basedOn w:val="CommentText"/>
    <w:next w:val="CommentText"/>
    <w:link w:val="CommentSubjectChar"/>
    <w:uiPriority w:val="99"/>
    <w:semiHidden/>
    <w:unhideWhenUsed/>
    <w:rsid w:val="009D3895"/>
    <w:rPr>
      <w:b/>
      <w:bCs/>
    </w:rPr>
  </w:style>
  <w:style w:type="character" w:customStyle="1" w:styleId="CommentSubjectChar">
    <w:name w:val="Comment Subject Char"/>
    <w:basedOn w:val="CommentTextChar"/>
    <w:link w:val="CommentSubject"/>
    <w:uiPriority w:val="99"/>
    <w:semiHidden/>
    <w:rsid w:val="009D3895"/>
    <w:rPr>
      <w:rFonts w:ascii="Arial" w:eastAsia="Arial" w:hAnsi="Arial" w:cs="Arial"/>
      <w:b/>
      <w:bCs/>
      <w:sz w:val="20"/>
      <w:szCs w:val="20"/>
      <w:lang w:val="en"/>
    </w:rPr>
  </w:style>
  <w:style w:type="character" w:styleId="FollowedHyperlink">
    <w:name w:val="FollowedHyperlink"/>
    <w:basedOn w:val="DefaultParagraphFont"/>
    <w:uiPriority w:val="99"/>
    <w:semiHidden/>
    <w:unhideWhenUsed/>
    <w:rsid w:val="00B050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06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ildrenandnature.org/wp-content/uploads/2017/10/CCCNProjectSustainabilityFramework.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llectiveimpactforum.org/sites/default/files/Guide%20to%20Evaluating%20CI%2003.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uildhealthchallenge.app.box.com/s/v7jlx61fyu0v5bnb2kj8ue86bh6qf6p6"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CCN">
      <a:dk1>
        <a:sysClr val="windowText" lastClr="000000"/>
      </a:dk1>
      <a:lt1>
        <a:sysClr val="window" lastClr="FFFFFF"/>
      </a:lt1>
      <a:dk2>
        <a:srgbClr val="44546A"/>
      </a:dk2>
      <a:lt2>
        <a:srgbClr val="E7E6E6"/>
      </a:lt2>
      <a:accent1>
        <a:srgbClr val="7A9A01"/>
      </a:accent1>
      <a:accent2>
        <a:srgbClr val="0057B8"/>
      </a:accent2>
      <a:accent3>
        <a:srgbClr val="FFE900"/>
      </a:accent3>
      <a:accent4>
        <a:srgbClr val="C1C6C8"/>
      </a:accent4>
      <a:accent5>
        <a:srgbClr val="ED7D31"/>
      </a:accent5>
      <a:accent6>
        <a:srgbClr val="FFC000"/>
      </a:accent6>
      <a:hlink>
        <a:srgbClr val="0057B8"/>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EB8E7-4E20-498B-93F1-880F76D62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Elissa Schloesser</dc:creator>
  <cp:keywords/>
  <dc:description/>
  <cp:lastModifiedBy>Linda E. Kahn</cp:lastModifiedBy>
  <cp:revision>2</cp:revision>
  <cp:lastPrinted>2020-10-05T13:46:00Z</cp:lastPrinted>
  <dcterms:created xsi:type="dcterms:W3CDTF">2020-11-06T16:39:00Z</dcterms:created>
  <dcterms:modified xsi:type="dcterms:W3CDTF">2020-11-06T16:39:00Z</dcterms:modified>
</cp:coreProperties>
</file>